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DBC" w:rsidRDefault="00313DBC" w:rsidP="00313DB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предмету «Второй иностранный язык (немецкий)», предметная область «Иностранные языки», составлена в соответствии с Федеральным государственным образовательным стандартом основного общего образования, на основе </w:t>
      </w:r>
      <w:r w:rsidRPr="00E84478">
        <w:rPr>
          <w:color w:val="000000"/>
          <w:sz w:val="28"/>
          <w:szCs w:val="28"/>
        </w:rPr>
        <w:t>требований к результатам освоения основной образовательной программы основного общего образования</w:t>
      </w:r>
      <w:r>
        <w:rPr>
          <w:sz w:val="28"/>
          <w:szCs w:val="28"/>
        </w:rPr>
        <w:t xml:space="preserve"> и с учетом примерной программы по иностранному языку для 5-9 классов, авторской программы к предметной линии учебников «Горизонты 5-9» в рамках УМК «Немецкий язык. Второй иностранный язык 5-9 классы», (авторы: М.М. Аверин, Ф. Джин, Л. </w:t>
      </w:r>
      <w:proofErr w:type="spellStart"/>
      <w:r>
        <w:rPr>
          <w:sz w:val="28"/>
          <w:szCs w:val="28"/>
        </w:rPr>
        <w:t>Рорман</w:t>
      </w:r>
      <w:proofErr w:type="spellEnd"/>
      <w:r>
        <w:rPr>
          <w:sz w:val="28"/>
          <w:szCs w:val="28"/>
        </w:rPr>
        <w:t xml:space="preserve">, М. </w:t>
      </w:r>
      <w:proofErr w:type="spellStart"/>
      <w:r>
        <w:rPr>
          <w:sz w:val="28"/>
          <w:szCs w:val="28"/>
        </w:rPr>
        <w:t>Збранкова</w:t>
      </w:r>
      <w:proofErr w:type="spellEnd"/>
      <w:r>
        <w:rPr>
          <w:sz w:val="28"/>
          <w:szCs w:val="28"/>
        </w:rPr>
        <w:t>) издательского центра «Просвещение».</w:t>
      </w:r>
    </w:p>
    <w:p w:rsidR="00313DBC" w:rsidRDefault="00313DBC" w:rsidP="00313DBC">
      <w:pPr>
        <w:suppressAutoHyphens w:val="0"/>
        <w:ind w:firstLine="709"/>
        <w:jc w:val="both"/>
      </w:pPr>
    </w:p>
    <w:p w:rsidR="00313DBC" w:rsidRDefault="00313DBC" w:rsidP="00313DBC">
      <w:pPr>
        <w:suppressAutoHyphens w:val="0"/>
        <w:ind w:firstLine="709"/>
        <w:jc w:val="both"/>
      </w:pPr>
    </w:p>
    <w:p w:rsidR="00313DBC" w:rsidRPr="005B5109" w:rsidRDefault="00313DBC" w:rsidP="00313DBC">
      <w:pPr>
        <w:pStyle w:val="111"/>
        <w:ind w:firstLine="709"/>
        <w:jc w:val="both"/>
        <w:rPr>
          <w:sz w:val="28"/>
          <w:lang w:val="ru-RU"/>
        </w:rPr>
      </w:pPr>
      <w:r w:rsidRPr="005B5109">
        <w:rPr>
          <w:sz w:val="28"/>
          <w:lang w:val="ru-RU"/>
        </w:rPr>
        <w:t xml:space="preserve"> Планируемые результаты освоения учебного предмета </w:t>
      </w:r>
      <w:r w:rsidRPr="005B5109">
        <w:rPr>
          <w:sz w:val="28"/>
          <w:lang w:val="ru-RU"/>
        </w:rPr>
        <w:br/>
        <w:t xml:space="preserve">«Второй иностранный язык (немецкий)» </w:t>
      </w:r>
      <w:r>
        <w:rPr>
          <w:sz w:val="28"/>
          <w:lang w:val="ru-RU"/>
        </w:rPr>
        <w:t>с 5-9</w:t>
      </w:r>
      <w:r w:rsidRPr="005B5109">
        <w:rPr>
          <w:sz w:val="28"/>
          <w:lang w:val="ru-RU"/>
        </w:rPr>
        <w:t xml:space="preserve"> класс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Коммуникативные умения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Говорение. Диалогическая речь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научится:</w:t>
      </w:r>
    </w:p>
    <w:p w:rsidR="00313DBC" w:rsidRDefault="00313DBC" w:rsidP="00313DBC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вести диалог-обмен мнениями; </w:t>
      </w:r>
    </w:p>
    <w:p w:rsidR="00313DBC" w:rsidRDefault="00313DBC" w:rsidP="00313DBC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брать и давать интервью;</w:t>
      </w:r>
    </w:p>
    <w:p w:rsidR="00313DBC" w:rsidRDefault="00313DBC" w:rsidP="00313DBC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вести диалог-расспрос на основе нелинейного текста (таблицы, диаграммы и т. д.)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Говорение. Монологическая речь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научится:</w:t>
      </w:r>
    </w:p>
    <w:p w:rsidR="00313DBC" w:rsidRDefault="00313DBC" w:rsidP="00313DB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13DBC" w:rsidRDefault="00313DBC" w:rsidP="00313DB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313DBC" w:rsidRDefault="00313DBC" w:rsidP="00313DB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давать краткую характеристику реальных людей и литературных персонажей; </w:t>
      </w:r>
    </w:p>
    <w:p w:rsidR="00313DBC" w:rsidRDefault="00313DBC" w:rsidP="00313DB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313DBC" w:rsidRDefault="00313DBC" w:rsidP="00313DB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описывать картинку/фото с опорой или без опоры на ключевые слова/план/вопросы.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Выпускник получит возможность научиться: </w:t>
      </w:r>
    </w:p>
    <w:p w:rsidR="00313DBC" w:rsidRDefault="00313DBC" w:rsidP="00313DBC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делать сообщение на заданную тему на основе прочитанного; </w:t>
      </w:r>
    </w:p>
    <w:p w:rsidR="00313DBC" w:rsidRDefault="00313DBC" w:rsidP="00313DBC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комментировать факты из прочитанного/прослушанного текста, выражать и аргументировать свое отношение к прочитанному/прослушанному; </w:t>
      </w:r>
    </w:p>
    <w:p w:rsidR="00313DBC" w:rsidRDefault="00313DBC" w:rsidP="00313DBC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кратко высказываться без предварительной подготовки на заданную </w:t>
      </w:r>
      <w:r>
        <w:rPr>
          <w:i/>
          <w:sz w:val="28"/>
          <w:szCs w:val="28"/>
        </w:rPr>
        <w:lastRenderedPageBreak/>
        <w:t>тему в соответствии с предложенной ситуацией общения;</w:t>
      </w:r>
    </w:p>
    <w:p w:rsidR="00313DBC" w:rsidRDefault="00313DBC" w:rsidP="00313DBC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кратко высказываться с опорой на нелинейный текст (таблицы, диаграммы, расписание и т. п.) </w:t>
      </w:r>
    </w:p>
    <w:p w:rsidR="00313DBC" w:rsidRDefault="00313DBC" w:rsidP="00313DBC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кратко излагать результаты выполненной проектной работы.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Аудирование</w:t>
      </w:r>
      <w:proofErr w:type="spellEnd"/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Выпускник научится: </w:t>
      </w:r>
    </w:p>
    <w:p w:rsidR="00313DBC" w:rsidRDefault="00313DBC" w:rsidP="00313DBC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313DBC" w:rsidRDefault="00313DBC" w:rsidP="00313DBC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выделять основную тему в воспринимаемом на слух тексте;</w:t>
      </w:r>
    </w:p>
    <w:p w:rsidR="00313DBC" w:rsidRDefault="00313DBC" w:rsidP="00313DBC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Чтение </w:t>
      </w:r>
    </w:p>
    <w:p w:rsidR="00313DBC" w:rsidRDefault="00313DBC" w:rsidP="00313D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Выпускник научится: 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читать и находить в </w:t>
      </w:r>
      <w:proofErr w:type="spellStart"/>
      <w:r>
        <w:rPr>
          <w:sz w:val="28"/>
          <w:szCs w:val="28"/>
        </w:rPr>
        <w:t>неслложных</w:t>
      </w:r>
      <w:proofErr w:type="spellEnd"/>
      <w:r>
        <w:rPr>
          <w:sz w:val="28"/>
          <w:szCs w:val="28"/>
        </w:rPr>
        <w:t xml:space="preserve">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читать и полностью понимать несложные аутентичные тексты, построенные на изученном языковом материале;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восстанавливать текст из разрозненных абзацев или путем добавления выпущенных фрагментов.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Письменная речь 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Выпускник научится: 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писать личное письмо в ответ на письмо-стимул с употреблением формул речевого этикета, принятых в стране изучаемого языка: сообщать краткие </w:t>
      </w:r>
      <w:r>
        <w:rPr>
          <w:sz w:val="28"/>
          <w:szCs w:val="28"/>
        </w:rPr>
        <w:lastRenderedPageBreak/>
        <w:t>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писать небольшие письменные высказывания с опорой на образец/план.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делать краткие выписки из текста с целью их использования в собственных устных высказываниях;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писать электронное письмо (</w:t>
      </w:r>
      <w:r>
        <w:rPr>
          <w:i/>
          <w:sz w:val="28"/>
          <w:szCs w:val="28"/>
          <w:lang w:val="en-US"/>
        </w:rPr>
        <w:t>e</w:t>
      </w:r>
      <w:r>
        <w:rPr>
          <w:i/>
          <w:sz w:val="28"/>
          <w:szCs w:val="28"/>
        </w:rPr>
        <w:t>-</w:t>
      </w:r>
      <w:r>
        <w:rPr>
          <w:i/>
          <w:sz w:val="28"/>
          <w:szCs w:val="28"/>
          <w:lang w:val="en-US"/>
        </w:rPr>
        <w:t>mail</w:t>
      </w:r>
      <w:r>
        <w:rPr>
          <w:i/>
          <w:sz w:val="28"/>
          <w:szCs w:val="28"/>
        </w:rPr>
        <w:t>) зарубежному другу в ответ на электронное письмо-стимул;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составлять план/тезисы устного или письменного сообщения; 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кратко излагать в письменном виде результаты проектной деятельности;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писать небольшое письменное высказывание с опорой на нелинейный текст (таблицы, диаграммы и т. п.).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Языковые навыки и средства оперирования ими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Орфография и пунктуация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научится: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правильно писать изученные слова;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сравнивать и анализировать буквосочетания немецкого языка и их транскрипцию.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Фонетическая сторона речи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научится: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соблюдать правильное ударение в изученных словах;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различать коммуникативные типы предложений по их интонации;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членить предложение на смысловые группы;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вопросительные </w:t>
      </w:r>
      <w:proofErr w:type="spellStart"/>
      <w:r>
        <w:rPr>
          <w:sz w:val="28"/>
          <w:szCs w:val="28"/>
        </w:rPr>
        <w:t>преддложения</w:t>
      </w:r>
      <w:proofErr w:type="spellEnd"/>
      <w:r>
        <w:rPr>
          <w:sz w:val="28"/>
          <w:szCs w:val="28"/>
        </w:rPr>
        <w:t xml:space="preserve"> с вопросительным словом и без) в том числе, соблюдая правило отсутствия фразового ударения на служебных словах.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выражать модальные значения, чувства и эмоции с помощью интонации.</w:t>
      </w:r>
    </w:p>
    <w:p w:rsidR="00313DBC" w:rsidRDefault="00313DBC" w:rsidP="00313DBC">
      <w:pPr>
        <w:tabs>
          <w:tab w:val="left" w:pos="993"/>
        </w:tabs>
        <w:jc w:val="both"/>
      </w:pPr>
    </w:p>
    <w:p w:rsidR="00313DBC" w:rsidRDefault="00313DBC" w:rsidP="00313DB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Лексическая сторона речи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Выпускник научится: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соблюдать существующие в немецком языке нормы лексической сочетаемости;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</w:t>
      </w:r>
      <w:r>
        <w:rPr>
          <w:i/>
          <w:iCs/>
          <w:sz w:val="28"/>
          <w:szCs w:val="28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</w:rPr>
        <w:t>глаголы при помощи аффиксов -</w:t>
      </w:r>
      <w:proofErr w:type="spellStart"/>
      <w:r>
        <w:rPr>
          <w:sz w:val="28"/>
          <w:szCs w:val="28"/>
          <w:lang w:val="de-DE"/>
        </w:rPr>
        <w:t>be</w:t>
      </w:r>
      <w:proofErr w:type="spellEnd"/>
      <w:r>
        <w:rPr>
          <w:sz w:val="28"/>
          <w:szCs w:val="28"/>
          <w:lang w:val="de-DE"/>
        </w:rPr>
        <w:t xml:space="preserve">,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de-DE"/>
        </w:rPr>
        <w:t>ge</w:t>
      </w:r>
      <w:proofErr w:type="spellEnd"/>
      <w:r>
        <w:rPr>
          <w:sz w:val="28"/>
          <w:szCs w:val="28"/>
          <w:lang w:val="de-DE"/>
        </w:rPr>
        <w:t xml:space="preserve">, </w:t>
      </w:r>
      <w:r>
        <w:rPr>
          <w:sz w:val="28"/>
          <w:szCs w:val="28"/>
        </w:rPr>
        <w:t>-</w:t>
      </w:r>
      <w:r>
        <w:rPr>
          <w:sz w:val="28"/>
          <w:szCs w:val="28"/>
          <w:lang w:val="de-DE"/>
        </w:rPr>
        <w:t xml:space="preserve">er,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de-DE"/>
        </w:rPr>
        <w:t>ver</w:t>
      </w:r>
      <w:proofErr w:type="spellEnd"/>
      <w:r>
        <w:rPr>
          <w:sz w:val="28"/>
          <w:szCs w:val="28"/>
          <w:lang w:val="de-DE"/>
        </w:rPr>
        <w:t xml:space="preserve">, </w:t>
      </w:r>
      <w:r>
        <w:rPr>
          <w:sz w:val="28"/>
          <w:szCs w:val="28"/>
        </w:rPr>
        <w:t>-</w:t>
      </w:r>
      <w:proofErr w:type="gramStart"/>
      <w:r>
        <w:rPr>
          <w:sz w:val="28"/>
          <w:szCs w:val="28"/>
          <w:lang w:val="de-DE"/>
        </w:rPr>
        <w:t>vor,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  <w:lang w:val="de-DE"/>
        </w:rPr>
        <w:t xml:space="preserve"> mit, 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глаголы с отделяемыми и не отделяемыми приставками и другими словами в функции приставок; </w:t>
      </w:r>
    </w:p>
    <w:p w:rsidR="00313DBC" w:rsidRPr="005B5109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имена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существительные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суффиксов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ung</w:t>
      </w:r>
      <w:proofErr w:type="spellEnd"/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keit</w:t>
      </w:r>
      <w:proofErr w:type="spellEnd"/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heit</w:t>
      </w:r>
      <w:proofErr w:type="spellEnd"/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schaft</w:t>
      </w:r>
      <w:proofErr w:type="spellEnd"/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um</w:t>
      </w:r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or</w:t>
      </w:r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ik</w:t>
      </w:r>
      <w:proofErr w:type="spellEnd"/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e</w:t>
      </w:r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ie</w:t>
      </w:r>
      <w:proofErr w:type="spellEnd"/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proofErr w:type="gramStart"/>
      <w:r>
        <w:rPr>
          <w:sz w:val="28"/>
          <w:szCs w:val="28"/>
          <w:lang w:val="de-DE"/>
        </w:rPr>
        <w:t>vor,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  <w:lang w:val="de-DE"/>
        </w:rPr>
        <w:t xml:space="preserve"> mit,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de-DE"/>
        </w:rPr>
        <w:t>un</w:t>
      </w:r>
      <w:proofErr w:type="spellEnd"/>
      <w:r w:rsidRPr="005B5109">
        <w:rPr>
          <w:sz w:val="28"/>
          <w:szCs w:val="28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  <w:lang w:val="de-DE" w:bidi="en-US"/>
        </w:rPr>
      </w:pPr>
      <w:r>
        <w:rPr>
          <w:sz w:val="28"/>
          <w:szCs w:val="28"/>
        </w:rPr>
        <w:t>имена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прилагательные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аффиксов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de-DE" w:bidi="en-US"/>
        </w:rPr>
        <w:t>ig</w:t>
      </w:r>
      <w:proofErr w:type="spellEnd"/>
      <w:r>
        <w:rPr>
          <w:sz w:val="28"/>
          <w:szCs w:val="28"/>
          <w:lang w:val="de-DE" w:bidi="en-US"/>
        </w:rPr>
        <w:t xml:space="preserve">, </w:t>
      </w:r>
      <w:r>
        <w:rPr>
          <w:sz w:val="28"/>
          <w:szCs w:val="28"/>
          <w:lang w:bidi="en-US"/>
        </w:rPr>
        <w:t>-</w:t>
      </w:r>
      <w:proofErr w:type="spellStart"/>
      <w:r>
        <w:rPr>
          <w:sz w:val="28"/>
          <w:szCs w:val="28"/>
          <w:lang w:val="de-DE" w:bidi="en-US"/>
        </w:rPr>
        <w:t>lich</w:t>
      </w:r>
      <w:proofErr w:type="spellEnd"/>
      <w:r>
        <w:rPr>
          <w:sz w:val="28"/>
          <w:szCs w:val="28"/>
          <w:lang w:val="de-DE" w:bidi="en-US"/>
        </w:rPr>
        <w:t xml:space="preserve">, </w:t>
      </w:r>
      <w:r>
        <w:rPr>
          <w:sz w:val="28"/>
          <w:szCs w:val="28"/>
          <w:lang w:bidi="en-US"/>
        </w:rPr>
        <w:t>-</w:t>
      </w:r>
      <w:proofErr w:type="spellStart"/>
      <w:r>
        <w:rPr>
          <w:sz w:val="28"/>
          <w:szCs w:val="28"/>
          <w:lang w:val="de-DE" w:bidi="en-US"/>
        </w:rPr>
        <w:t>isch</w:t>
      </w:r>
      <w:proofErr w:type="spellEnd"/>
      <w:r>
        <w:rPr>
          <w:sz w:val="28"/>
          <w:szCs w:val="28"/>
          <w:lang w:val="de-DE" w:bidi="en-US"/>
        </w:rPr>
        <w:t xml:space="preserve">, </w:t>
      </w:r>
      <w:r>
        <w:rPr>
          <w:sz w:val="28"/>
          <w:szCs w:val="28"/>
          <w:lang w:bidi="en-US"/>
        </w:rPr>
        <w:t>-</w:t>
      </w:r>
      <w:r>
        <w:rPr>
          <w:sz w:val="28"/>
          <w:szCs w:val="28"/>
          <w:lang w:val="de-DE" w:bidi="en-US"/>
        </w:rPr>
        <w:t xml:space="preserve">los, </w:t>
      </w:r>
      <w:r>
        <w:rPr>
          <w:sz w:val="28"/>
          <w:szCs w:val="28"/>
          <w:lang w:bidi="en-US"/>
        </w:rPr>
        <w:t>-</w:t>
      </w:r>
      <w:r>
        <w:rPr>
          <w:sz w:val="28"/>
          <w:szCs w:val="28"/>
          <w:lang w:val="de-DE" w:bidi="en-US"/>
        </w:rPr>
        <w:t xml:space="preserve">sam, </w:t>
      </w:r>
      <w:r>
        <w:rPr>
          <w:sz w:val="28"/>
          <w:szCs w:val="28"/>
          <w:lang w:bidi="en-US"/>
        </w:rPr>
        <w:t>-</w:t>
      </w:r>
      <w:r>
        <w:rPr>
          <w:sz w:val="28"/>
          <w:szCs w:val="28"/>
          <w:lang w:val="de-DE" w:bidi="en-US"/>
        </w:rPr>
        <w:t>bar;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  <w:lang w:bidi="en-US"/>
        </w:rPr>
      </w:pPr>
      <w:r>
        <w:rPr>
          <w:sz w:val="28"/>
          <w:szCs w:val="28"/>
        </w:rPr>
        <w:t>имена существительные, имена прилагательные, наречия при помощи отрицательных префиксов -</w:t>
      </w:r>
      <w:r>
        <w:rPr>
          <w:i/>
          <w:sz w:val="28"/>
          <w:szCs w:val="28"/>
          <w:lang w:val="en-US" w:bidi="en-US"/>
        </w:rPr>
        <w:t>un</w:t>
      </w:r>
      <w:r>
        <w:rPr>
          <w:sz w:val="28"/>
          <w:szCs w:val="28"/>
          <w:lang w:bidi="en-US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числительные при помощи суффиксов -</w:t>
      </w:r>
      <w:r>
        <w:rPr>
          <w:sz w:val="28"/>
          <w:szCs w:val="28"/>
          <w:lang w:val="de-DE"/>
        </w:rPr>
        <w:t>z</w:t>
      </w:r>
      <w:r>
        <w:rPr>
          <w:i/>
          <w:sz w:val="28"/>
          <w:szCs w:val="28"/>
          <w:lang w:val="de-DE"/>
        </w:rPr>
        <w:t xml:space="preserve">ehn, </w:t>
      </w:r>
      <w:r>
        <w:rPr>
          <w:i/>
          <w:sz w:val="28"/>
          <w:szCs w:val="28"/>
        </w:rPr>
        <w:t>-</w:t>
      </w:r>
      <w:proofErr w:type="spellStart"/>
      <w:r>
        <w:rPr>
          <w:i/>
          <w:sz w:val="28"/>
          <w:szCs w:val="28"/>
          <w:lang w:val="de-DE"/>
        </w:rPr>
        <w:t>ste</w:t>
      </w:r>
      <w:proofErr w:type="spellEnd"/>
      <w:r>
        <w:rPr>
          <w:i/>
          <w:sz w:val="28"/>
          <w:szCs w:val="28"/>
          <w:lang w:val="de-DE"/>
        </w:rPr>
        <w:t xml:space="preserve">, </w:t>
      </w:r>
      <w:r>
        <w:rPr>
          <w:i/>
          <w:sz w:val="28"/>
          <w:szCs w:val="28"/>
        </w:rPr>
        <w:t>-</w:t>
      </w:r>
      <w:proofErr w:type="spellStart"/>
      <w:proofErr w:type="gramStart"/>
      <w:r>
        <w:rPr>
          <w:i/>
          <w:sz w:val="28"/>
          <w:szCs w:val="28"/>
          <w:lang w:val="de-DE"/>
        </w:rPr>
        <w:t>ig</w:t>
      </w:r>
      <w:proofErr w:type="spellEnd"/>
      <w:r>
        <w:rPr>
          <w:i/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распознавать принадлежность слов к частям речи по аффиксам;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распознавать и употреблять в речи различные средства связи в тексте для обеспечения его целостности;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использовать языковую догадку в процессе чтения и </w:t>
      </w:r>
      <w:proofErr w:type="spellStart"/>
      <w:r>
        <w:rPr>
          <w:i/>
          <w:sz w:val="28"/>
          <w:szCs w:val="28"/>
        </w:rPr>
        <w:t>аудирования</w:t>
      </w:r>
      <w:proofErr w:type="spellEnd"/>
      <w:r>
        <w:rPr>
          <w:i/>
          <w:sz w:val="28"/>
          <w:szCs w:val="28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Грамматическая сторона речи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научится: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оперировать в процессе устного и письменного общения основными синтаксическими конструкциями и морфологическими формами в </w:t>
      </w:r>
      <w:r>
        <w:rPr>
          <w:sz w:val="28"/>
          <w:szCs w:val="28"/>
        </w:rPr>
        <w:lastRenderedPageBreak/>
        <w:t>соответствии с коммуникативной задачей в коммуникативно-значимом контексте: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распознавать и употреблять </w:t>
      </w:r>
      <w:r w:rsidR="00B23492">
        <w:rPr>
          <w:sz w:val="28"/>
          <w:szCs w:val="28"/>
        </w:rPr>
        <w:t>в речи,</w:t>
      </w:r>
      <w:r>
        <w:rPr>
          <w:sz w:val="28"/>
          <w:szCs w:val="28"/>
        </w:rPr>
        <w:t xml:space="preserve">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  <w:lang w:val="de-DE"/>
        </w:rPr>
      </w:pPr>
      <w:r>
        <w:rPr>
          <w:sz w:val="28"/>
          <w:szCs w:val="28"/>
        </w:rPr>
        <w:t xml:space="preserve">распознавать и употреблять в речи предложения с начальным </w:t>
      </w:r>
      <w:r>
        <w:rPr>
          <w:i/>
          <w:sz w:val="28"/>
          <w:szCs w:val="28"/>
          <w:lang w:val="de-DE"/>
        </w:rPr>
        <w:t xml:space="preserve">Es </w:t>
      </w:r>
      <w:r>
        <w:rPr>
          <w:i/>
          <w:sz w:val="28"/>
          <w:szCs w:val="28"/>
        </w:rPr>
        <w:t>(безличные предложения)</w:t>
      </w:r>
      <w:r>
        <w:rPr>
          <w:i/>
          <w:sz w:val="28"/>
          <w:szCs w:val="28"/>
          <w:lang w:val="de-DE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распознавать и употреблять в речи предложения с неопределенно-личным местоимением </w:t>
      </w:r>
      <w:r>
        <w:rPr>
          <w:sz w:val="28"/>
          <w:szCs w:val="28"/>
          <w:lang w:val="de-DE"/>
        </w:rPr>
        <w:t>man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i/>
          <w:sz w:val="28"/>
          <w:szCs w:val="28"/>
          <w:lang w:val="de-DE"/>
        </w:rPr>
        <w:t>denn, darum, deshalb</w:t>
      </w:r>
      <w:r>
        <w:rPr>
          <w:sz w:val="28"/>
          <w:szCs w:val="28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распознавать и употреблять в речи сложноподчиненные предложения с союзами и союзными словами </w:t>
      </w:r>
      <w:r w:rsidRPr="00D028CD">
        <w:rPr>
          <w:i/>
          <w:sz w:val="28"/>
          <w:szCs w:val="28"/>
          <w:lang w:val="de-DE"/>
        </w:rPr>
        <w:t>dass, da, weil, denn, darum, deshalb</w:t>
      </w:r>
      <w:r>
        <w:rPr>
          <w:sz w:val="28"/>
          <w:szCs w:val="28"/>
          <w:lang w:val="de-DE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313DBC" w:rsidRPr="005B5109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употреблять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речи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условные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предложения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реального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характера и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нереального</w:t>
      </w:r>
      <w:r w:rsidRPr="005B5109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характера</w:t>
      </w:r>
      <w:r w:rsidRPr="005B5109">
        <w:rPr>
          <w:sz w:val="28"/>
          <w:szCs w:val="28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распознавать и употреблять в речи существительные с определенным/неопределенным/нулевым артиклем, склонение нарицательных существительных, </w:t>
      </w:r>
      <w:proofErr w:type="gramStart"/>
      <w:r>
        <w:rPr>
          <w:sz w:val="28"/>
          <w:szCs w:val="28"/>
        </w:rPr>
        <w:t>предлогов</w:t>
      </w:r>
      <w:proofErr w:type="gramEnd"/>
      <w:r>
        <w:rPr>
          <w:sz w:val="28"/>
          <w:szCs w:val="28"/>
        </w:rPr>
        <w:t xml:space="preserve"> имеющих двойное управление, предлогов требующих </w:t>
      </w:r>
      <w:r>
        <w:rPr>
          <w:sz w:val="28"/>
          <w:szCs w:val="28"/>
          <w:lang w:val="de-DE"/>
        </w:rPr>
        <w:t xml:space="preserve">Dativ, </w:t>
      </w:r>
      <w:r>
        <w:rPr>
          <w:sz w:val="28"/>
          <w:szCs w:val="28"/>
        </w:rPr>
        <w:t>предлогов требующих</w:t>
      </w:r>
      <w:r>
        <w:rPr>
          <w:sz w:val="28"/>
          <w:szCs w:val="28"/>
          <w:lang w:val="de-DE"/>
        </w:rPr>
        <w:t xml:space="preserve"> Akkusativ</w:t>
      </w:r>
      <w:r>
        <w:rPr>
          <w:sz w:val="28"/>
          <w:szCs w:val="28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распознавать и употреблять в речи местоимения: личные, притяжательные, неопределенные </w:t>
      </w:r>
      <w:r w:rsidRPr="00D028CD">
        <w:rPr>
          <w:i/>
          <w:sz w:val="28"/>
          <w:szCs w:val="28"/>
        </w:rPr>
        <w:t>(</w:t>
      </w:r>
      <w:r w:rsidRPr="00D028CD">
        <w:rPr>
          <w:i/>
          <w:sz w:val="28"/>
          <w:szCs w:val="28"/>
          <w:lang w:val="de-DE"/>
        </w:rPr>
        <w:t>jemand, niemand</w:t>
      </w:r>
      <w:proofErr w:type="gramStart"/>
      <w:r w:rsidRPr="00D028CD">
        <w:rPr>
          <w:i/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de-DE"/>
        </w:rPr>
        <w:t xml:space="preserve"> и</w:t>
      </w:r>
      <w:proofErr w:type="gramEnd"/>
      <w:r>
        <w:rPr>
          <w:sz w:val="28"/>
          <w:szCs w:val="28"/>
          <w:lang w:val="de-DE"/>
        </w:rPr>
        <w:t xml:space="preserve"> </w:t>
      </w:r>
      <w:proofErr w:type="spellStart"/>
      <w:r>
        <w:rPr>
          <w:sz w:val="28"/>
          <w:szCs w:val="28"/>
          <w:lang w:val="de-DE"/>
        </w:rPr>
        <w:t>их</w:t>
      </w:r>
      <w:proofErr w:type="spellEnd"/>
      <w:r>
        <w:rPr>
          <w:sz w:val="28"/>
          <w:szCs w:val="28"/>
          <w:lang w:val="de-DE"/>
        </w:rPr>
        <w:t xml:space="preserve"> </w:t>
      </w:r>
      <w:proofErr w:type="spellStart"/>
      <w:r>
        <w:rPr>
          <w:sz w:val="28"/>
          <w:szCs w:val="28"/>
          <w:lang w:val="de-DE"/>
        </w:rPr>
        <w:t>производные</w:t>
      </w:r>
      <w:proofErr w:type="spellEnd"/>
      <w:r>
        <w:rPr>
          <w:sz w:val="28"/>
          <w:szCs w:val="28"/>
          <w:lang w:val="de-DE"/>
        </w:rPr>
        <w:t xml:space="preserve">, </w:t>
      </w:r>
      <w:r>
        <w:rPr>
          <w:sz w:val="28"/>
          <w:szCs w:val="28"/>
        </w:rPr>
        <w:t xml:space="preserve"> указательные </w:t>
      </w:r>
      <w:r w:rsidRPr="00D028CD">
        <w:rPr>
          <w:i/>
          <w:sz w:val="28"/>
          <w:szCs w:val="28"/>
        </w:rPr>
        <w:t>(</w:t>
      </w:r>
      <w:r w:rsidRPr="00D028CD">
        <w:rPr>
          <w:i/>
          <w:sz w:val="28"/>
          <w:szCs w:val="28"/>
          <w:lang w:val="de-DE"/>
        </w:rPr>
        <w:t>diese, dieser</w:t>
      </w:r>
      <w:r w:rsidRPr="00D028CD">
        <w:rPr>
          <w:i/>
          <w:sz w:val="28"/>
          <w:szCs w:val="28"/>
        </w:rPr>
        <w:t>),</w:t>
      </w:r>
      <w:r>
        <w:rPr>
          <w:sz w:val="28"/>
          <w:szCs w:val="28"/>
        </w:rPr>
        <w:t xml:space="preserve"> , вопросительные, местоименные наречия </w:t>
      </w:r>
      <w:r w:rsidRPr="00D028CD">
        <w:rPr>
          <w:i/>
          <w:sz w:val="28"/>
          <w:szCs w:val="28"/>
        </w:rPr>
        <w:t>(</w:t>
      </w:r>
      <w:r w:rsidRPr="00D028CD">
        <w:rPr>
          <w:i/>
          <w:sz w:val="28"/>
          <w:szCs w:val="28"/>
          <w:lang w:val="de-DE"/>
        </w:rPr>
        <w:t>worüber, darüber, womit, damit</w:t>
      </w:r>
      <w:r w:rsidRPr="00D028CD">
        <w:rPr>
          <w:i/>
          <w:sz w:val="28"/>
          <w:szCs w:val="28"/>
        </w:rPr>
        <w:t>);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 склонения прилагательных и наречий;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и употреблять в речи наречия времени и образа действия и слова, выражающие количество</w:t>
      </w:r>
      <w:r>
        <w:rPr>
          <w:sz w:val="28"/>
          <w:szCs w:val="28"/>
          <w:lang w:val="de-DE"/>
        </w:rPr>
        <w:t>;</w:t>
      </w:r>
      <w:r>
        <w:rPr>
          <w:sz w:val="28"/>
          <w:szCs w:val="28"/>
        </w:rPr>
        <w:t xml:space="preserve"> наречия в положительной, сравнительной и превосходной степенях, образованные по правилу и исключения;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и употреблять в речи количественные и порядковые числительные;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r>
        <w:rPr>
          <w:sz w:val="28"/>
          <w:szCs w:val="28"/>
          <w:lang w:val="de-DE"/>
        </w:rPr>
        <w:t>Präsens,</w:t>
      </w:r>
      <w:r>
        <w:rPr>
          <w:sz w:val="28"/>
          <w:szCs w:val="28"/>
        </w:rPr>
        <w:t xml:space="preserve"> слабые и сильные глаголы со вспомогательным глаголом</w:t>
      </w:r>
      <w:r>
        <w:rPr>
          <w:sz w:val="28"/>
          <w:szCs w:val="28"/>
          <w:lang w:val="de-DE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haben</w:t>
      </w:r>
      <w:proofErr w:type="spellEnd"/>
      <w:r w:rsidRPr="005B5109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Perfekt</w:t>
      </w:r>
      <w:proofErr w:type="spellEnd"/>
      <w:r w:rsidRPr="005B510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сильные глаголы со </w:t>
      </w:r>
      <w:r>
        <w:rPr>
          <w:sz w:val="28"/>
          <w:szCs w:val="28"/>
        </w:rPr>
        <w:lastRenderedPageBreak/>
        <w:t xml:space="preserve">вспомогательным глаголом </w:t>
      </w:r>
      <w:r>
        <w:rPr>
          <w:sz w:val="28"/>
          <w:szCs w:val="28"/>
          <w:lang w:val="de-DE"/>
        </w:rPr>
        <w:t xml:space="preserve">sein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  <w:lang w:val="en-US"/>
        </w:rPr>
        <w:t>Perfekt</w:t>
      </w:r>
      <w:proofErr w:type="spellEnd"/>
      <w:r>
        <w:rPr>
          <w:sz w:val="28"/>
          <w:szCs w:val="28"/>
        </w:rPr>
        <w:t xml:space="preserve">; </w:t>
      </w:r>
      <w:r>
        <w:rPr>
          <w:sz w:val="28"/>
          <w:szCs w:val="28"/>
          <w:lang w:val="de-DE"/>
        </w:rPr>
        <w:t xml:space="preserve">Präteritum </w:t>
      </w:r>
      <w:r>
        <w:rPr>
          <w:sz w:val="28"/>
          <w:szCs w:val="28"/>
        </w:rPr>
        <w:t>слабых, сильных . модальных и вспомогательных глаголов</w:t>
      </w:r>
      <w:r>
        <w:rPr>
          <w:sz w:val="28"/>
          <w:szCs w:val="28"/>
          <w:lang w:val="de-DE"/>
        </w:rPr>
        <w:t xml:space="preserve">,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de-DE"/>
        </w:rPr>
        <w:t xml:space="preserve">Plusquamperfekt, </w:t>
      </w:r>
      <w:proofErr w:type="spellStart"/>
      <w:r>
        <w:rPr>
          <w:sz w:val="28"/>
          <w:szCs w:val="28"/>
          <w:lang w:val="de-DE"/>
        </w:rPr>
        <w:t>возвратные</w:t>
      </w:r>
      <w:proofErr w:type="spellEnd"/>
      <w:r>
        <w:rPr>
          <w:sz w:val="28"/>
          <w:szCs w:val="28"/>
        </w:rPr>
        <w:t xml:space="preserve"> глаголы в основных временных формах </w:t>
      </w:r>
      <w:r w:rsidRPr="005B5109">
        <w:rPr>
          <w:sz w:val="28"/>
          <w:szCs w:val="28"/>
        </w:rPr>
        <w:t>(</w:t>
      </w:r>
      <w:r>
        <w:rPr>
          <w:sz w:val="28"/>
          <w:szCs w:val="28"/>
          <w:lang w:val="de-DE"/>
        </w:rPr>
        <w:t>sich anziehen);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распознавать и употреблять в речи различные грамматические средства для выражения будущего времени: </w:t>
      </w:r>
      <w:r>
        <w:rPr>
          <w:sz w:val="28"/>
          <w:szCs w:val="28"/>
          <w:lang w:val="de-DE"/>
        </w:rPr>
        <w:t>Futurum 1, Futurum2</w:t>
      </w:r>
      <w:r>
        <w:rPr>
          <w:sz w:val="28"/>
          <w:szCs w:val="28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и употреблять в речи модальные глаголы и их эквиваленты (</w:t>
      </w:r>
      <w:proofErr w:type="spellStart"/>
      <w:r>
        <w:rPr>
          <w:i/>
          <w:sz w:val="28"/>
          <w:szCs w:val="28"/>
          <w:lang w:val="de-DE"/>
        </w:rPr>
        <w:t>mögem</w:t>
      </w:r>
      <w:proofErr w:type="spellEnd"/>
      <w:r>
        <w:rPr>
          <w:i/>
          <w:sz w:val="28"/>
          <w:szCs w:val="28"/>
          <w:lang w:val="de-DE"/>
        </w:rPr>
        <w:t xml:space="preserve">, dürfen, sollen, </w:t>
      </w:r>
      <w:proofErr w:type="spellStart"/>
      <w:proofErr w:type="gramStart"/>
      <w:r>
        <w:rPr>
          <w:i/>
          <w:sz w:val="28"/>
          <w:szCs w:val="28"/>
          <w:lang w:val="de-DE"/>
        </w:rPr>
        <w:t>wollen,können</w:t>
      </w:r>
      <w:proofErr w:type="spellEnd"/>
      <w:proofErr w:type="gram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  <w:lang w:val="en-US"/>
        </w:rPr>
        <w:t>mussen</w:t>
      </w:r>
      <w:proofErr w:type="spellEnd"/>
      <w:r>
        <w:rPr>
          <w:i/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);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распознавать и употреблять в речи глаголы в следующих формах страдательного залога: </w:t>
      </w:r>
      <w:r>
        <w:rPr>
          <w:sz w:val="28"/>
          <w:szCs w:val="28"/>
          <w:lang w:val="de-DE"/>
        </w:rPr>
        <w:t>Präsens Passiv, Präteritum Passiv;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распознавать сложноподчиненные предложения с придаточными: времени с союзом </w:t>
      </w:r>
      <w:r>
        <w:rPr>
          <w:i/>
          <w:iCs/>
          <w:sz w:val="28"/>
          <w:szCs w:val="28"/>
          <w:lang w:val="de-DE"/>
        </w:rPr>
        <w:t>wenn, als, nachdem</w:t>
      </w:r>
      <w:r>
        <w:rPr>
          <w:i/>
          <w:sz w:val="28"/>
          <w:szCs w:val="28"/>
        </w:rPr>
        <w:t xml:space="preserve">; цели с союзом </w:t>
      </w:r>
      <w:r>
        <w:rPr>
          <w:i/>
          <w:sz w:val="28"/>
          <w:szCs w:val="28"/>
          <w:lang w:val="de-DE"/>
        </w:rPr>
        <w:t>damit</w:t>
      </w:r>
      <w:r>
        <w:rPr>
          <w:i/>
          <w:sz w:val="28"/>
          <w:szCs w:val="28"/>
        </w:rPr>
        <w:t xml:space="preserve">; условия с союзом </w:t>
      </w:r>
      <w:r>
        <w:rPr>
          <w:i/>
          <w:sz w:val="28"/>
          <w:szCs w:val="28"/>
          <w:lang w:val="de-DE"/>
        </w:rPr>
        <w:t>wenn</w:t>
      </w:r>
      <w:r>
        <w:rPr>
          <w:i/>
          <w:sz w:val="28"/>
          <w:szCs w:val="28"/>
        </w:rPr>
        <w:t xml:space="preserve">; определительными с союзами </w:t>
      </w:r>
      <w:r>
        <w:rPr>
          <w:i/>
          <w:sz w:val="28"/>
          <w:szCs w:val="28"/>
          <w:lang w:val="de-DE"/>
        </w:rPr>
        <w:t>die, deren, dessen</w:t>
      </w:r>
      <w:r>
        <w:rPr>
          <w:i/>
          <w:sz w:val="28"/>
          <w:szCs w:val="28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распознавать и употреблять в речи сложноподчиненные предложения с союзами;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распознавать и употреблять в речи предложения с конструкциями </w:t>
      </w:r>
      <w:r>
        <w:rPr>
          <w:i/>
          <w:sz w:val="28"/>
          <w:szCs w:val="28"/>
          <w:lang w:val="de-DE"/>
        </w:rPr>
        <w:t>so</w:t>
      </w:r>
      <w:r>
        <w:rPr>
          <w:i/>
          <w:sz w:val="28"/>
          <w:szCs w:val="28"/>
        </w:rPr>
        <w:t xml:space="preserve"> … </w:t>
      </w:r>
      <w:r>
        <w:rPr>
          <w:i/>
          <w:sz w:val="28"/>
          <w:szCs w:val="28"/>
          <w:lang w:val="de-DE"/>
        </w:rPr>
        <w:t>wie</w:t>
      </w:r>
      <w:r>
        <w:rPr>
          <w:i/>
          <w:sz w:val="28"/>
          <w:szCs w:val="28"/>
        </w:rPr>
        <w:t xml:space="preserve">; </w:t>
      </w:r>
      <w:r>
        <w:rPr>
          <w:i/>
          <w:sz w:val="28"/>
          <w:szCs w:val="28"/>
          <w:lang w:val="de-DE"/>
        </w:rPr>
        <w:t>nicht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so</w:t>
      </w:r>
      <w:r>
        <w:rPr>
          <w:i/>
          <w:sz w:val="28"/>
          <w:szCs w:val="28"/>
        </w:rPr>
        <w:t xml:space="preserve"> …</w:t>
      </w:r>
      <w:r>
        <w:rPr>
          <w:i/>
          <w:sz w:val="28"/>
          <w:szCs w:val="28"/>
          <w:lang w:val="de-DE"/>
        </w:rPr>
        <w:t>wie</w:t>
      </w:r>
      <w:r>
        <w:rPr>
          <w:i/>
          <w:sz w:val="28"/>
          <w:szCs w:val="28"/>
        </w:rPr>
        <w:t>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распознавать и употреблять в речи </w:t>
      </w:r>
      <w:proofErr w:type="spellStart"/>
      <w:r>
        <w:rPr>
          <w:i/>
          <w:sz w:val="28"/>
          <w:szCs w:val="28"/>
          <w:lang w:val="de-DE"/>
        </w:rPr>
        <w:t>Plusquamperfek</w:t>
      </w:r>
      <w:proofErr w:type="spellEnd"/>
      <w:r>
        <w:rPr>
          <w:i/>
          <w:sz w:val="28"/>
          <w:szCs w:val="28"/>
          <w:lang w:val="de-DE"/>
        </w:rPr>
        <w:t xml:space="preserve"> </w:t>
      </w:r>
      <w:proofErr w:type="spellStart"/>
      <w:r>
        <w:rPr>
          <w:i/>
          <w:sz w:val="28"/>
          <w:szCs w:val="28"/>
        </w:rPr>
        <w:t>присогласовании</w:t>
      </w:r>
      <w:proofErr w:type="spellEnd"/>
      <w:r>
        <w:rPr>
          <w:i/>
          <w:sz w:val="28"/>
          <w:szCs w:val="28"/>
        </w:rPr>
        <w:t xml:space="preserve"> времен;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распознавать по формальным признакам и понимать значение не личных форм глагола (инфинитива </w:t>
      </w:r>
      <w:r>
        <w:rPr>
          <w:i/>
          <w:sz w:val="28"/>
          <w:szCs w:val="28"/>
          <w:lang w:val="de-DE"/>
        </w:rPr>
        <w:t xml:space="preserve">c </w:t>
      </w:r>
      <w:proofErr w:type="spellStart"/>
      <w:r>
        <w:rPr>
          <w:i/>
          <w:sz w:val="28"/>
          <w:szCs w:val="28"/>
          <w:lang w:val="en-US"/>
        </w:rPr>
        <w:t>zu</w:t>
      </w:r>
      <w:proofErr w:type="spellEnd"/>
      <w:r>
        <w:rPr>
          <w:i/>
          <w:sz w:val="28"/>
          <w:szCs w:val="28"/>
        </w:rPr>
        <w:t xml:space="preserve"> и без него, причастия </w:t>
      </w:r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II</w:t>
      </w:r>
      <w:r>
        <w:rPr>
          <w:i/>
          <w:sz w:val="28"/>
          <w:szCs w:val="28"/>
        </w:rPr>
        <w:t>, отглагольного существительного) без различения их функций и употреблять их в речи;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распознавать и употреблять в речи словосочетания «Причастие </w:t>
      </w:r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</w:rPr>
        <w:t xml:space="preserve">+существительное» и «Причастие </w:t>
      </w:r>
      <w:r>
        <w:rPr>
          <w:i/>
          <w:sz w:val="28"/>
          <w:szCs w:val="28"/>
          <w:lang w:val="en-US"/>
        </w:rPr>
        <w:t>II</w:t>
      </w:r>
      <w:r>
        <w:rPr>
          <w:i/>
          <w:sz w:val="28"/>
          <w:szCs w:val="28"/>
        </w:rPr>
        <w:t xml:space="preserve">+существительное» 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Социокультурные знания и умения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научится: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rFonts w:eastAsia="Arial Unicode MS"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rFonts w:eastAsia="Arial Unicode MS"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t>представлять родную страну и культуру на немецком языке;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rFonts w:eastAsia="Arial Unicode MS"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t xml:space="preserve">понимать социокультурные реалии при чтении и </w:t>
      </w:r>
      <w:proofErr w:type="spellStart"/>
      <w:r>
        <w:rPr>
          <w:rFonts w:eastAsia="Arial Unicode MS"/>
          <w:sz w:val="28"/>
          <w:szCs w:val="28"/>
          <w:lang w:eastAsia="ar-SA"/>
        </w:rPr>
        <w:t>аудировании</w:t>
      </w:r>
      <w:proofErr w:type="spellEnd"/>
      <w:r>
        <w:rPr>
          <w:rFonts w:eastAsia="Arial Unicode MS"/>
          <w:sz w:val="28"/>
          <w:szCs w:val="28"/>
          <w:lang w:eastAsia="ar-SA"/>
        </w:rPr>
        <w:t xml:space="preserve"> в рамках изученного материала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rFonts w:eastAsia="Arial Unicode MS"/>
          <w:i/>
          <w:sz w:val="28"/>
          <w:szCs w:val="28"/>
          <w:lang w:eastAsia="ar-SA"/>
        </w:rPr>
      </w:pPr>
      <w:r>
        <w:rPr>
          <w:rFonts w:eastAsia="Arial Unicode MS"/>
          <w:i/>
          <w:sz w:val="28"/>
          <w:szCs w:val="28"/>
          <w:lang w:eastAsia="ar-SA"/>
        </w:rPr>
        <w:t>использовать социокультурные реалии при создании устных и письменных высказываний;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rFonts w:eastAsia="Arial Unicode MS"/>
          <w:i/>
          <w:sz w:val="28"/>
          <w:szCs w:val="28"/>
          <w:lang w:eastAsia="ar-SA"/>
        </w:rPr>
      </w:pPr>
      <w:r>
        <w:rPr>
          <w:rFonts w:eastAsia="Arial Unicode MS"/>
          <w:i/>
          <w:sz w:val="28"/>
          <w:szCs w:val="28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313DBC" w:rsidRDefault="00313DBC" w:rsidP="00313DBC">
      <w:pPr>
        <w:numPr>
          <w:ilvl w:val="0"/>
          <w:numId w:val="1"/>
        </w:numPr>
        <w:jc w:val="both"/>
        <w:rPr>
          <w:rFonts w:eastAsia="Arial Unicode MS"/>
          <w:b/>
          <w:sz w:val="28"/>
          <w:szCs w:val="28"/>
          <w:lang w:eastAsia="ar-SA"/>
        </w:rPr>
      </w:pPr>
      <w:r>
        <w:rPr>
          <w:rFonts w:eastAsia="Arial Unicode MS"/>
          <w:b/>
          <w:sz w:val="28"/>
          <w:szCs w:val="28"/>
          <w:lang w:eastAsia="ar-SA"/>
        </w:rPr>
        <w:t>Компенсаторные умения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научится: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jc w:val="both"/>
        <w:rPr>
          <w:rFonts w:eastAsia="Arial Unicode MS"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lastRenderedPageBreak/>
        <w:t>выходить из положения при дефиците языковых средств: использовать переспрос при говорении.</w:t>
      </w:r>
    </w:p>
    <w:p w:rsidR="00313DBC" w:rsidRDefault="00313DBC" w:rsidP="00313DB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получит возможность научиться: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suppressAutoHyphens w:val="0"/>
        <w:jc w:val="both"/>
        <w:rPr>
          <w:rFonts w:eastAsia="Arial Unicode MS"/>
          <w:i/>
          <w:sz w:val="28"/>
          <w:szCs w:val="28"/>
          <w:lang w:eastAsia="ar-SA"/>
        </w:rPr>
      </w:pPr>
      <w:r>
        <w:rPr>
          <w:rFonts w:eastAsia="Arial Unicode MS"/>
          <w:i/>
          <w:sz w:val="28"/>
          <w:szCs w:val="28"/>
          <w:lang w:eastAsia="ar-SA"/>
        </w:rPr>
        <w:t>использовать перифраз, синонимические и антонимические средства при говорении;</w:t>
      </w:r>
    </w:p>
    <w:p w:rsidR="00313DBC" w:rsidRDefault="00313DBC" w:rsidP="00313DBC">
      <w:pPr>
        <w:numPr>
          <w:ilvl w:val="0"/>
          <w:numId w:val="1"/>
        </w:numPr>
        <w:tabs>
          <w:tab w:val="left" w:pos="993"/>
        </w:tabs>
        <w:suppressAutoHyphens w:val="0"/>
        <w:jc w:val="both"/>
        <w:rPr>
          <w:rFonts w:eastAsia="Arial Unicode MS"/>
          <w:i/>
          <w:sz w:val="28"/>
          <w:szCs w:val="28"/>
          <w:lang w:eastAsia="ar-SA"/>
        </w:rPr>
      </w:pPr>
      <w:r>
        <w:rPr>
          <w:rFonts w:eastAsia="Arial Unicode MS"/>
          <w:i/>
          <w:sz w:val="28"/>
          <w:szCs w:val="28"/>
          <w:lang w:eastAsia="ar-SA"/>
        </w:rPr>
        <w:t xml:space="preserve">пользоваться языковой и контекстуальной догадкой при </w:t>
      </w:r>
      <w:proofErr w:type="spellStart"/>
      <w:r>
        <w:rPr>
          <w:rFonts w:eastAsia="Arial Unicode MS"/>
          <w:i/>
          <w:sz w:val="28"/>
          <w:szCs w:val="28"/>
          <w:lang w:eastAsia="ar-SA"/>
        </w:rPr>
        <w:t>аудировании</w:t>
      </w:r>
      <w:proofErr w:type="spellEnd"/>
      <w:r>
        <w:rPr>
          <w:rFonts w:eastAsia="Arial Unicode MS"/>
          <w:i/>
          <w:sz w:val="28"/>
          <w:szCs w:val="28"/>
          <w:lang w:eastAsia="ar-SA"/>
        </w:rPr>
        <w:t xml:space="preserve"> и чтении.</w:t>
      </w:r>
    </w:p>
    <w:p w:rsidR="00313DBC" w:rsidRPr="00E7190A" w:rsidRDefault="00313DBC" w:rsidP="00313DBC">
      <w:pPr>
        <w:tabs>
          <w:tab w:val="left" w:pos="993"/>
        </w:tabs>
        <w:suppressAutoHyphens w:val="0"/>
        <w:jc w:val="both"/>
        <w:rPr>
          <w:rFonts w:eastAsia="Arial Unicode MS" w:cs="Times New Roman"/>
          <w:i/>
          <w:sz w:val="28"/>
          <w:szCs w:val="28"/>
          <w:lang w:eastAsia="ar-SA"/>
        </w:rPr>
      </w:pPr>
    </w:p>
    <w:p w:rsidR="00313DBC" w:rsidRPr="00313DBC" w:rsidRDefault="00313DBC" w:rsidP="00313DBC">
      <w:pPr>
        <w:pStyle w:val="a3"/>
        <w:jc w:val="both"/>
        <w:rPr>
          <w:b/>
          <w:sz w:val="28"/>
          <w:szCs w:val="28"/>
        </w:rPr>
      </w:pPr>
      <w:r w:rsidRPr="00313DBC">
        <w:rPr>
          <w:b/>
          <w:bCs/>
          <w:sz w:val="28"/>
          <w:szCs w:val="28"/>
        </w:rPr>
        <w:t>Личностные результаты освоения основной образовательной программы основного общего образования</w:t>
      </w:r>
      <w:r w:rsidRPr="00313DBC">
        <w:rPr>
          <w:b/>
          <w:sz w:val="28"/>
          <w:szCs w:val="28"/>
        </w:rPr>
        <w:t>: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 xml:space="preserve">2) формирование ответственного отношения к учению, </w:t>
      </w:r>
      <w:proofErr w:type="gramStart"/>
      <w:r w:rsidRPr="00313DBC">
        <w:rPr>
          <w:sz w:val="28"/>
          <w:szCs w:val="28"/>
        </w:rPr>
        <w:t>готовности и способности</w:t>
      </w:r>
      <w:proofErr w:type="gramEnd"/>
      <w:r w:rsidRPr="00313DBC">
        <w:rPr>
          <w:sz w:val="28"/>
          <w:szCs w:val="28"/>
        </w:rPr>
        <w:t xml:space="preserve"> обучающихся к саморазвитию и самообразованию на основе мо</w:t>
      </w:r>
      <w:r>
        <w:rPr>
          <w:sz w:val="28"/>
          <w:szCs w:val="28"/>
        </w:rPr>
        <w:t>тивации к обучению и познанию, </w:t>
      </w:r>
      <w:r w:rsidRPr="00313DBC">
        <w:rPr>
          <w:sz w:val="28"/>
          <w:szCs w:val="28"/>
        </w:rPr>
        <w:t xml:space="preserve"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5) освоение социальных норм, правил поведения, ролей и форм социальной жизни в группах и сообществах, включая взрослые и социальные сообщества; участ</w:t>
      </w:r>
      <w:r>
        <w:rPr>
          <w:sz w:val="28"/>
          <w:szCs w:val="28"/>
        </w:rPr>
        <w:t>ие в школьном самоуправлении и </w:t>
      </w:r>
      <w:r w:rsidRPr="00313DBC">
        <w:rPr>
          <w:sz w:val="28"/>
          <w:szCs w:val="28"/>
        </w:rPr>
        <w:t xml:space="preserve">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lastRenderedPageBreak/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7) формирование коммуникативной компетентно</w:t>
      </w:r>
      <w:r>
        <w:rPr>
          <w:sz w:val="28"/>
          <w:szCs w:val="28"/>
        </w:rPr>
        <w:t xml:space="preserve">сти в общении и сотрудничестве </w:t>
      </w:r>
      <w:r w:rsidRPr="00313DBC">
        <w:rPr>
          <w:sz w:val="28"/>
          <w:szCs w:val="28"/>
        </w:rPr>
        <w:t>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8) формир</w:t>
      </w:r>
      <w:r>
        <w:rPr>
          <w:sz w:val="28"/>
          <w:szCs w:val="28"/>
        </w:rPr>
        <w:t>ование ценности </w:t>
      </w:r>
      <w:r w:rsidRPr="00313DBC">
        <w:rPr>
          <w:sz w:val="28"/>
          <w:szCs w:val="28"/>
        </w:rPr>
        <w:t>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9) 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11) развитие эстетического сознания через освоение художественного н</w:t>
      </w:r>
      <w:r>
        <w:rPr>
          <w:sz w:val="28"/>
          <w:szCs w:val="28"/>
        </w:rPr>
        <w:t>аследия народов России и мира, </w:t>
      </w:r>
      <w:r w:rsidRPr="00313DBC">
        <w:rPr>
          <w:sz w:val="28"/>
          <w:szCs w:val="28"/>
        </w:rPr>
        <w:t>творческой деятельности эстетического характера.</w:t>
      </w:r>
    </w:p>
    <w:p w:rsidR="00313DBC" w:rsidRPr="00313DBC" w:rsidRDefault="00313DBC" w:rsidP="00313DBC">
      <w:pPr>
        <w:pStyle w:val="a3"/>
        <w:jc w:val="both"/>
        <w:rPr>
          <w:b/>
          <w:sz w:val="28"/>
          <w:szCs w:val="28"/>
        </w:rPr>
      </w:pPr>
      <w:r w:rsidRPr="00313DBC">
        <w:rPr>
          <w:b/>
          <w:sz w:val="28"/>
          <w:szCs w:val="28"/>
        </w:rPr>
        <w:t> </w:t>
      </w:r>
      <w:proofErr w:type="spellStart"/>
      <w:r w:rsidRPr="00313DBC">
        <w:rPr>
          <w:b/>
          <w:bCs/>
          <w:sz w:val="28"/>
          <w:szCs w:val="28"/>
        </w:rPr>
        <w:t>Метапредметные</w:t>
      </w:r>
      <w:proofErr w:type="spellEnd"/>
      <w:r w:rsidRPr="00313DBC">
        <w:rPr>
          <w:b/>
          <w:bCs/>
          <w:sz w:val="28"/>
          <w:szCs w:val="28"/>
        </w:rPr>
        <w:t xml:space="preserve"> результаты освоения основной образовательной программы основного общего образования</w:t>
      </w:r>
      <w:r w:rsidRPr="00313DBC">
        <w:rPr>
          <w:b/>
          <w:sz w:val="28"/>
          <w:szCs w:val="28"/>
        </w:rPr>
        <w:t>: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2) умение с</w:t>
      </w:r>
      <w:r>
        <w:rPr>
          <w:sz w:val="28"/>
          <w:szCs w:val="28"/>
        </w:rPr>
        <w:t>амостоятельно планировать пути достижения целей, в том числе альтернативные, осознанно выбирать </w:t>
      </w:r>
      <w:r w:rsidRPr="00313DBC">
        <w:rPr>
          <w:sz w:val="28"/>
          <w:szCs w:val="28"/>
        </w:rPr>
        <w:t>наиболее эффективные способы решения учебных и познавательных задач;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</w:t>
      </w:r>
      <w:r>
        <w:rPr>
          <w:sz w:val="28"/>
          <w:szCs w:val="28"/>
        </w:rPr>
        <w:t>результата, определять способы </w:t>
      </w:r>
      <w:r w:rsidRPr="00313DBC">
        <w:rPr>
          <w:sz w:val="28"/>
          <w:szCs w:val="28"/>
        </w:rPr>
        <w:t xml:space="preserve">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4) умение оценивать правильно</w:t>
      </w:r>
      <w:r>
        <w:rPr>
          <w:sz w:val="28"/>
          <w:szCs w:val="28"/>
        </w:rPr>
        <w:t>сть выполнения учебной задачи, </w:t>
      </w:r>
      <w:r w:rsidRPr="00313DBC">
        <w:rPr>
          <w:sz w:val="28"/>
          <w:szCs w:val="28"/>
        </w:rPr>
        <w:t>собственные возможности её решения;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lastRenderedPageBreak/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6) умение </w:t>
      </w:r>
      <w:r w:rsidRPr="00313DBC">
        <w:rPr>
          <w:sz w:val="28"/>
          <w:szCs w:val="28"/>
        </w:rPr>
        <w:t>определять понятия, создавать обобщения, устанавливат</w:t>
      </w:r>
      <w:r w:rsidR="007F126D">
        <w:rPr>
          <w:sz w:val="28"/>
          <w:szCs w:val="28"/>
        </w:rPr>
        <w:t>ь аналогии, классифицировать, </w:t>
      </w:r>
      <w:r w:rsidRPr="00313DBC">
        <w:rPr>
          <w:sz w:val="28"/>
          <w:szCs w:val="28"/>
        </w:rPr>
        <w:t xml:space="preserve">самостоятельно выбирать основания и критерии для классификации, устанавливать причинно-следственные связи, </w:t>
      </w:r>
      <w:proofErr w:type="gramStart"/>
      <w:r w:rsidRPr="00313DBC">
        <w:rPr>
          <w:sz w:val="28"/>
          <w:szCs w:val="28"/>
        </w:rPr>
        <w:t>строить  логическое</w:t>
      </w:r>
      <w:proofErr w:type="gramEnd"/>
      <w:r w:rsidRPr="00313DBC">
        <w:rPr>
          <w:sz w:val="28"/>
          <w:szCs w:val="28"/>
        </w:rPr>
        <w:t xml:space="preserve"> рассуждение, умозаключение (индуктивное, дедуктивное  и по аналогии) и делать выводы;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 xml:space="preserve">8) смысловое чтение; </w:t>
      </w:r>
    </w:p>
    <w:p w:rsidR="00313DBC" w:rsidRPr="00313DBC" w:rsidRDefault="007F126D" w:rsidP="00313DB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9) умение организовывать </w:t>
      </w:r>
      <w:r w:rsidR="00313DBC" w:rsidRPr="00313DBC">
        <w:rPr>
          <w:sz w:val="28"/>
          <w:szCs w:val="28"/>
        </w:rPr>
        <w:t>учебное сотрудничество и совместную деятельность с учителем</w:t>
      </w:r>
      <w:r>
        <w:rPr>
          <w:sz w:val="28"/>
          <w:szCs w:val="28"/>
        </w:rPr>
        <w:t xml:space="preserve"> и сверстниками; </w:t>
      </w:r>
      <w:r w:rsidR="00313DBC" w:rsidRPr="00313DBC">
        <w:rPr>
          <w:sz w:val="28"/>
          <w:szCs w:val="28"/>
        </w:rPr>
        <w:t>работать индивидуально и в группе:</w:t>
      </w:r>
      <w:r w:rsidR="00313DBC" w:rsidRPr="00313DBC">
        <w:rPr>
          <w:bCs/>
          <w:sz w:val="28"/>
          <w:szCs w:val="28"/>
        </w:rPr>
        <w:t xml:space="preserve"> </w:t>
      </w:r>
      <w:r w:rsidR="00313DBC" w:rsidRPr="00313DBC">
        <w:rPr>
          <w:sz w:val="28"/>
          <w:szCs w:val="28"/>
        </w:rPr>
        <w:t>находить общее решение и разрешать конфликты на основе согласова</w:t>
      </w:r>
      <w:r>
        <w:rPr>
          <w:sz w:val="28"/>
          <w:szCs w:val="28"/>
        </w:rPr>
        <w:t>ния позиций и учёта интересов; </w:t>
      </w:r>
      <w:r w:rsidR="00313DBC" w:rsidRPr="00313DBC">
        <w:rPr>
          <w:sz w:val="28"/>
          <w:szCs w:val="28"/>
        </w:rPr>
        <w:t xml:space="preserve">формулировать, аргументировать и отстаивать своё мнение; 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</w:t>
      </w:r>
      <w:r w:rsidR="007F126D">
        <w:rPr>
          <w:sz w:val="28"/>
          <w:szCs w:val="28"/>
        </w:rPr>
        <w:t xml:space="preserve"> регуляции своей деятельности; </w:t>
      </w:r>
      <w:r w:rsidRPr="00313DBC">
        <w:rPr>
          <w:sz w:val="28"/>
          <w:szCs w:val="28"/>
        </w:rPr>
        <w:t xml:space="preserve">владение устной и письменной речью, монологической контекстной речью; </w:t>
      </w:r>
    </w:p>
    <w:p w:rsidR="00313DBC" w:rsidRPr="00313DBC" w:rsidRDefault="00313DBC" w:rsidP="00313DBC">
      <w:pPr>
        <w:pStyle w:val="a3"/>
        <w:jc w:val="both"/>
        <w:rPr>
          <w:sz w:val="28"/>
          <w:szCs w:val="28"/>
        </w:rPr>
      </w:pPr>
      <w:r w:rsidRPr="00313DBC">
        <w:rPr>
          <w:sz w:val="28"/>
          <w:szCs w:val="28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2B7C5C" w:rsidRPr="002B7C5C" w:rsidRDefault="002B7C5C" w:rsidP="002B7C5C">
      <w:pPr>
        <w:widowControl/>
        <w:suppressAutoHyphens w:val="0"/>
        <w:jc w:val="center"/>
        <w:outlineLvl w:val="0"/>
        <w:rPr>
          <w:rFonts w:eastAsia="Times New Roman" w:cs="Times New Roman"/>
          <w:b/>
          <w:bCs/>
          <w:kern w:val="0"/>
          <w:sz w:val="32"/>
          <w:szCs w:val="28"/>
          <w:lang w:val="x-none" w:eastAsia="x-none" w:bidi="ar-SA"/>
        </w:rPr>
      </w:pPr>
      <w:bookmarkStart w:id="0" w:name="_Toc497864062"/>
      <w:r w:rsidRPr="002B7C5C">
        <w:rPr>
          <w:rFonts w:eastAsia="Times New Roman" w:cs="Times New Roman"/>
          <w:b/>
          <w:bCs/>
          <w:kern w:val="0"/>
          <w:sz w:val="32"/>
          <w:szCs w:val="28"/>
          <w:lang w:val="x-none" w:eastAsia="x-none" w:bidi="ar-SA"/>
        </w:rPr>
        <w:t>2. Содержание учебного предмета</w:t>
      </w:r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8468C1" w:rsidRPr="008468C1" w:rsidTr="009E4B01">
        <w:tc>
          <w:tcPr>
            <w:tcW w:w="3823" w:type="dxa"/>
          </w:tcPr>
          <w:p w:rsidR="008468C1" w:rsidRPr="008468C1" w:rsidRDefault="008468C1" w:rsidP="008468C1">
            <w:r w:rsidRPr="008468C1">
              <w:t>Название темы</w:t>
            </w:r>
          </w:p>
        </w:tc>
        <w:tc>
          <w:tcPr>
            <w:tcW w:w="5805" w:type="dxa"/>
          </w:tcPr>
          <w:p w:rsidR="008468C1" w:rsidRPr="008468C1" w:rsidRDefault="008468C1" w:rsidP="008468C1">
            <w:r w:rsidRPr="008468C1">
              <w:t>Основное содержание</w:t>
            </w:r>
          </w:p>
        </w:tc>
      </w:tr>
      <w:tr w:rsidR="00EA77B3" w:rsidRPr="008468C1" w:rsidTr="009E4B01">
        <w:tc>
          <w:tcPr>
            <w:tcW w:w="3823" w:type="dxa"/>
          </w:tcPr>
          <w:p w:rsidR="00EA77B3" w:rsidRPr="008468C1" w:rsidRDefault="00EA77B3" w:rsidP="00313DBC">
            <w:pPr>
              <w:jc w:val="both"/>
            </w:pPr>
            <w:r w:rsidRPr="008468C1">
              <w:t xml:space="preserve">1. </w:t>
            </w:r>
            <w:r w:rsidR="00766BF7">
              <w:t>В</w:t>
            </w:r>
            <w:r w:rsidR="00766BF7" w:rsidRPr="00EE2014">
              <w:t>ыбор профессии</w:t>
            </w:r>
            <w:r w:rsidR="00EE2014" w:rsidRPr="00EE2014">
              <w:t>. Мир профессий. Проблема выбора профессии</w:t>
            </w:r>
          </w:p>
        </w:tc>
        <w:tc>
          <w:tcPr>
            <w:tcW w:w="5805" w:type="dxa"/>
            <w:vMerge w:val="restart"/>
          </w:tcPr>
          <w:p w:rsidR="007C22C2" w:rsidRDefault="00EA77B3" w:rsidP="007C22C2">
            <w:pPr>
              <w:jc w:val="both"/>
            </w:pPr>
            <w:r>
              <w:t>•</w:t>
            </w:r>
            <w:r>
              <w:tab/>
            </w:r>
            <w:r w:rsidR="007C22C2">
              <w:t>Коммуникативные умения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Говорение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Диалогическая речь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Совершенствование диалогической речи в рамках изучаемого предметного содержания речи: умений вести диалоги разного характера – этикетный. Диалог-расспрос, диалог-обмен мнениями и комбинированный диалог. Объем диалога от 3 реплик со стороны каждого учащегося.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Монологическая речь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Совершенствование умений строить связные высказывания с использованием основных коммуникативных типов речи (повествование, описание), с опорой на зрительную наглядность, прочитанный, прослушанный текст и /или вербальные опоры (ключевые слова, план, вопросы).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Объем монологического высказывания от 8 фраз.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</w:r>
            <w:proofErr w:type="spellStart"/>
            <w:r>
              <w:t>Аудирование</w:t>
            </w:r>
            <w:proofErr w:type="spellEnd"/>
          </w:p>
          <w:p w:rsidR="007C22C2" w:rsidRDefault="007C22C2" w:rsidP="007C22C2">
            <w:pPr>
              <w:jc w:val="both"/>
            </w:pPr>
            <w:r>
              <w:lastRenderedPageBreak/>
              <w:t>•</w:t>
            </w:r>
            <w:r>
              <w:tab/>
              <w:t xml:space="preserve">Восприятие на слух и понимание несложных аутентичных </w:t>
            </w:r>
            <w:proofErr w:type="spellStart"/>
            <w:r>
              <w:t>аудиотекстов</w:t>
            </w:r>
            <w:proofErr w:type="spellEnd"/>
            <w:r>
              <w:t xml:space="preserve">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Жанры текстов: прагматические, информационные.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Типы текстов: высказывания собеседников в ситуациях повседневного общения, сообщение, беседа и др.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</w:r>
            <w:proofErr w:type="spellStart"/>
            <w:r>
              <w:t>Аудирование</w:t>
            </w:r>
            <w:proofErr w:type="spellEnd"/>
            <w:r>
              <w:t xml:space="preserve"> с выборочным пониманием нужной/интересующей/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</w:t>
            </w:r>
            <w:proofErr w:type="spellStart"/>
            <w:r>
              <w:t>аудирования</w:t>
            </w:r>
            <w:proofErr w:type="spellEnd"/>
            <w:r>
              <w:t xml:space="preserve"> – до 1,5 минут.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</w:r>
            <w:proofErr w:type="spellStart"/>
            <w:r>
              <w:t>Аудирование</w:t>
            </w:r>
            <w:proofErr w:type="spellEnd"/>
            <w:r>
              <w:t xml:space="preserve"> с выборочным пониманием нужной/интересующей/запрашиваемой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Чтение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Чтение и понимание текстов с различной глубиной и точностью проникновения в их содержание: с выборочным пониманием нужной/интересующей/запрашиваемой информации, с полным пониманием.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Жанры текстов: публицистические, художественные, прагматические.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Типы текстов: статья, рассказ, рецепт, рекламный проспект и др.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Содержание текстов должно соответствовать возрастным особенностям и интересам учащихся. Иметь образовательную и воспитательную ценность, воздействовать на эмоциональную сферу школьников.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Чтение с полным пониманием осуществляется на несложных аутентичных текстах, построенных на изученном языковом материале.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Независимо от вида чтения возможно использование двуязычного словаря.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Письменная речь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Дальнейшее развитие и совершенствование письменной речи, а именно умений:</w:t>
            </w:r>
          </w:p>
          <w:p w:rsidR="007C22C2" w:rsidRDefault="007C22C2" w:rsidP="007C22C2">
            <w:pPr>
              <w:jc w:val="both"/>
            </w:pPr>
            <w:r>
              <w:lastRenderedPageBreak/>
              <w:t>•</w:t>
            </w:r>
            <w:r>
              <w:tab/>
              <w:t>заполнение анкет и формуляров (указать имя, фамилию, пол, национальность, адрес);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написание коротких поздравлений с днем рождения и другими праздниками, выражение пожеланий (объемом 30 – 40 слов, включая адрес);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написание личного письма, в ответ на письмо – стимул с употреблений формул речевого этикета, принятых в стране изучаемого языка с опорой на образец (расспрашивать адресата о его жизни, делах, сообщать то же самое о себе, выражать благодарность) объем личного письма около 100 – 120 слов, включая адрес;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составление плана, тезисов устного/письменного сообщения;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составлять небольшие письменные высказывания в соответствии с коммуникативной задачей.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Языковые средства и навыки оперирования ими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Орфография и пунктуация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Фонетическая сторона речи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 Членение предложений на смысловые группы. Ритмико-интонационные навыки произношения различных типов предложений.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Лексическая сторона речи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Навыки распознавания и употребления в речи лексических единиц, обслуживающих ситуации общения в рамках тематики основной школы, наиболее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Основные способы словообразования: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</w:r>
            <w:r>
              <w:t> Аффиксация: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имена существительные при помощи суффиксов;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имена прилагательные при помощи суффиксов;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числительные при помощи суффиксов.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</w:r>
            <w:r>
              <w:t> Словосложение. Синонимы. Лексическая сочетаемость.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Грамматическая сторона речи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Навыки распознавания и употребления в речи нераспространенных простых предложений.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 xml:space="preserve">Навыки распознавания и употребления в речи </w:t>
            </w:r>
            <w:r>
              <w:lastRenderedPageBreak/>
              <w:t>коммуникативных типов предложения: повествовательное (утвердительное и отрицательное), вопросительное, побудительное. Использование прямого и обратного порядка слов.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 xml:space="preserve">Навыки распознавания и употребления в речи существительных в единственном и во множественном числе (образованных по правилу и исключения) в различных падежах; артиклей; прилагательных в разных степенях сравнения; местоимений (личных, притяжательных); количественных и порядковых числительных; глаголов в наиболее употребительных </w:t>
            </w:r>
            <w:proofErr w:type="spellStart"/>
            <w:r>
              <w:t>видо</w:t>
            </w:r>
            <w:proofErr w:type="spellEnd"/>
            <w:r>
              <w:t>-временных формах действительного залога (настоящее время, имперфект, перфект, будущее время), модальных глаголов (</w:t>
            </w:r>
            <w:proofErr w:type="spellStart"/>
            <w:r>
              <w:t>wollen</w:t>
            </w:r>
            <w:proofErr w:type="spellEnd"/>
            <w:r>
              <w:t xml:space="preserve">, </w:t>
            </w:r>
            <w:proofErr w:type="spellStart"/>
            <w:r>
              <w:t>konnen</w:t>
            </w:r>
            <w:proofErr w:type="spellEnd"/>
            <w:r>
              <w:t xml:space="preserve">, </w:t>
            </w:r>
            <w:proofErr w:type="spellStart"/>
            <w:r>
              <w:t>mussen</w:t>
            </w:r>
            <w:proofErr w:type="spellEnd"/>
            <w:r>
              <w:t xml:space="preserve">, </w:t>
            </w:r>
            <w:proofErr w:type="spellStart"/>
            <w:r>
              <w:t>sollen</w:t>
            </w:r>
            <w:proofErr w:type="spellEnd"/>
            <w:r>
              <w:t xml:space="preserve">, </w:t>
            </w:r>
            <w:proofErr w:type="spellStart"/>
            <w:r>
              <w:t>durfen</w:t>
            </w:r>
            <w:proofErr w:type="spellEnd"/>
            <w:r>
              <w:t>); предлогов места, времени и направления.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Социокультурные знания и умения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языка. Полученные на уроках иностранного языка и в процессе изучения других предметов (знания </w:t>
            </w:r>
            <w:proofErr w:type="spellStart"/>
            <w:r>
              <w:t>межпредметного</w:t>
            </w:r>
            <w:proofErr w:type="spellEnd"/>
            <w:r>
              <w:t xml:space="preserve"> характера). Это предполагает овладение: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знаниями о значении родного и иностранного языков в современном мире;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знаниями о реалиях страны/стран изучаемого языка: традициях (в питании, проведении выходных дней, основных национальных праздников и т.д.), распространенных образцов фольклора (пословицы и т.д.);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умением распознавать и употреблять в устной и письменной речи в ситуациях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Компенсаторные умения</w:t>
            </w:r>
          </w:p>
          <w:p w:rsidR="007C22C2" w:rsidRDefault="007C22C2" w:rsidP="007C22C2">
            <w:pPr>
              <w:jc w:val="both"/>
            </w:pPr>
            <w:r>
              <w:lastRenderedPageBreak/>
              <w:t>•</w:t>
            </w:r>
            <w:r>
              <w:tab/>
              <w:t>Совершенствование умений: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переспрашивать, просить повторить, уточняя значение незнакомых слов;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использовать в качестве опоры при порождении собственных высказываний ключевые слова, план к тексту, тематический словарь и т.д.;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прогнозировать содержание текста на основе заголовка;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использовать синонимы, антонимы, описание понятия при дефиците языковых средств.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</w:r>
            <w:proofErr w:type="spellStart"/>
            <w:r>
              <w:t>Общеучебные</w:t>
            </w:r>
            <w:proofErr w:type="spellEnd"/>
            <w:r>
              <w:t xml:space="preserve"> умения и универсальные способы деятельности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Формирование и совершенствование умений: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работать с разными источниками на иностранном языке: словарями, Интернет-ресурсами, литературой;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планировать и осуществлять научно-исследовательскую работу: выбор темы исследования, составление плана работы,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самостоятельная работа в классе и дома.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Специальные учебные умения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Формирование и совершенствование умений: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находить ключевые слова и социокультурные реалии в работе над текстом;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</w:r>
            <w:proofErr w:type="spellStart"/>
            <w:r>
              <w:t>семантизировать</w:t>
            </w:r>
            <w:proofErr w:type="spellEnd"/>
            <w:r>
              <w:t xml:space="preserve"> слова на основе языковой догадки;</w:t>
            </w:r>
          </w:p>
          <w:p w:rsidR="007C22C2" w:rsidRDefault="007C22C2" w:rsidP="007C22C2">
            <w:pPr>
              <w:jc w:val="both"/>
            </w:pPr>
            <w:r>
              <w:t>•</w:t>
            </w:r>
            <w:r>
              <w:tab/>
              <w:t>пользоваться справочным материалом (грамматическим справочником, двуязычным словарем, мультимедийными средствами);</w:t>
            </w:r>
          </w:p>
          <w:p w:rsidR="00EA77B3" w:rsidRPr="008468C1" w:rsidRDefault="007C22C2" w:rsidP="007C22C2">
            <w:pPr>
              <w:jc w:val="both"/>
            </w:pPr>
            <w:r>
              <w:t>•</w:t>
            </w:r>
            <w:r>
              <w:tab/>
              <w:t xml:space="preserve">участвовать в проектной деятельности меж- и </w:t>
            </w:r>
            <w:proofErr w:type="spellStart"/>
            <w:r>
              <w:t>метапредметного</w:t>
            </w:r>
            <w:proofErr w:type="spellEnd"/>
            <w:r>
              <w:t xml:space="preserve"> характера.</w:t>
            </w:r>
          </w:p>
        </w:tc>
      </w:tr>
      <w:tr w:rsidR="00EA77B3" w:rsidRPr="008468C1" w:rsidTr="009E4B01">
        <w:tc>
          <w:tcPr>
            <w:tcW w:w="3823" w:type="dxa"/>
          </w:tcPr>
          <w:p w:rsidR="00EA77B3" w:rsidRPr="008468C1" w:rsidRDefault="00EA77B3" w:rsidP="00313DBC">
            <w:pPr>
              <w:jc w:val="both"/>
            </w:pPr>
            <w:r>
              <w:t xml:space="preserve">2. </w:t>
            </w:r>
            <w:r w:rsidR="00F70DD3" w:rsidRPr="00F70DD3">
              <w:t>Окружающий мир. Жизнь в городе/сельской местности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  <w:tr w:rsidR="00EA77B3" w:rsidRPr="008468C1" w:rsidTr="009E4B01">
        <w:tc>
          <w:tcPr>
            <w:tcW w:w="3823" w:type="dxa"/>
          </w:tcPr>
          <w:p w:rsidR="00EA77B3" w:rsidRPr="008468C1" w:rsidRDefault="00EA77B3" w:rsidP="00313DBC">
            <w:pPr>
              <w:jc w:val="both"/>
            </w:pPr>
            <w:r>
              <w:t xml:space="preserve">3. </w:t>
            </w:r>
            <w:r w:rsidR="003F5E6C" w:rsidRPr="003F5E6C">
              <w:t>Страны изучаемого языка и родная страна. Страны, столицы, крупные города. Культурные особенности: исторические события. Выдающиеся люди и их вклад в науку и мировую культуру.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  <w:tr w:rsidR="00EA77B3" w:rsidRPr="008468C1" w:rsidTr="009E4B01">
        <w:tc>
          <w:tcPr>
            <w:tcW w:w="3823" w:type="dxa"/>
          </w:tcPr>
          <w:p w:rsidR="00EA77B3" w:rsidRPr="008468C1" w:rsidRDefault="00EA77B3" w:rsidP="00313DBC">
            <w:pPr>
              <w:jc w:val="both"/>
            </w:pPr>
            <w:r w:rsidRPr="00811BBD">
              <w:t xml:space="preserve">4. </w:t>
            </w:r>
            <w:r w:rsidR="003F5E6C" w:rsidRPr="003F5E6C">
              <w:t>Здоровый образ жизни. Режим труда и отдыха, здоровое питание, отказ от вредных привычек.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  <w:tr w:rsidR="00EA77B3" w:rsidRPr="008468C1" w:rsidTr="009E4B01">
        <w:tc>
          <w:tcPr>
            <w:tcW w:w="3823" w:type="dxa"/>
          </w:tcPr>
          <w:p w:rsidR="00EA77B3" w:rsidRPr="008468C1" w:rsidRDefault="00EA77B3" w:rsidP="00313DBC">
            <w:pPr>
              <w:jc w:val="both"/>
            </w:pPr>
            <w:r w:rsidRPr="00811BBD">
              <w:t xml:space="preserve">5. </w:t>
            </w:r>
            <w:r w:rsidR="00161E84" w:rsidRPr="00161E84">
              <w:t>Здоровый образ жизни. Занятия спортом, здоровое питание, отказ от вредных привычек</w:t>
            </w:r>
            <w:r w:rsidR="00161E84">
              <w:t>.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  <w:tr w:rsidR="00EA77B3" w:rsidRPr="008468C1" w:rsidTr="009E4B01">
        <w:tc>
          <w:tcPr>
            <w:tcW w:w="3823" w:type="dxa"/>
          </w:tcPr>
          <w:p w:rsidR="00EA77B3" w:rsidRPr="008468C1" w:rsidRDefault="00EA77B3" w:rsidP="00811BBD">
            <w:pPr>
              <w:jc w:val="both"/>
            </w:pPr>
            <w:r>
              <w:t xml:space="preserve">6. </w:t>
            </w:r>
            <w:r w:rsidR="00EA5B57" w:rsidRPr="00EA5B57">
              <w:t xml:space="preserve">Страны изучаемого языка и родная страна. Государственные </w:t>
            </w:r>
            <w:r w:rsidR="00EA5B57" w:rsidRPr="00EA5B57">
              <w:lastRenderedPageBreak/>
              <w:t>символы. Культурные особенности: памятные даты, исторические события, традиции и обычаи</w:t>
            </w:r>
            <w:r w:rsidR="00531A97">
              <w:t>.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  <w:tr w:rsidR="00EA77B3" w:rsidRPr="008468C1" w:rsidTr="009E4B01">
        <w:tc>
          <w:tcPr>
            <w:tcW w:w="3823" w:type="dxa"/>
          </w:tcPr>
          <w:p w:rsidR="00EA77B3" w:rsidRPr="008468C1" w:rsidRDefault="00EA77B3" w:rsidP="00F20795">
            <w:pPr>
              <w:jc w:val="both"/>
            </w:pPr>
            <w:r>
              <w:t xml:space="preserve">7. </w:t>
            </w:r>
            <w:r w:rsidR="00994C42" w:rsidRPr="00994C42">
              <w:t>Окружающий мир. Природа: растения и животные. Проблемы экологии. Защита окружающей среды.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  <w:tr w:rsidR="00EA77B3" w:rsidRPr="008468C1" w:rsidTr="009E4B01">
        <w:tc>
          <w:tcPr>
            <w:tcW w:w="3823" w:type="dxa"/>
          </w:tcPr>
          <w:p w:rsidR="00EA77B3" w:rsidRDefault="00EA77B3" w:rsidP="00F20795">
            <w:pPr>
              <w:jc w:val="both"/>
            </w:pPr>
            <w:r>
              <w:t xml:space="preserve">8. </w:t>
            </w:r>
            <w:r w:rsidR="00994C42" w:rsidRPr="00994C42">
              <w:t>Свободное время. Досуг и увлечения (чтение; посещение театра, музея, выставки). Похо</w:t>
            </w:r>
            <w:r w:rsidR="00994C42">
              <w:t>д по магазинам. Молодежная мода</w:t>
            </w:r>
            <w:r w:rsidRPr="00F20795">
              <w:t>.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  <w:tr w:rsidR="00EA77B3" w:rsidRPr="008468C1" w:rsidTr="009E4B01">
        <w:tc>
          <w:tcPr>
            <w:tcW w:w="3823" w:type="dxa"/>
          </w:tcPr>
          <w:p w:rsidR="00EA77B3" w:rsidRDefault="00EA77B3" w:rsidP="00F20795">
            <w:pPr>
              <w:jc w:val="both"/>
            </w:pPr>
            <w:r>
              <w:t xml:space="preserve">9. </w:t>
            </w:r>
            <w:r w:rsidR="00285162" w:rsidRPr="00285162">
              <w:t>Спорт. Виды спорта. Спортивные игры. Спортивные соревнования.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  <w:tr w:rsidR="00EA77B3" w:rsidRPr="008468C1" w:rsidTr="009E4B01">
        <w:tc>
          <w:tcPr>
            <w:tcW w:w="3823" w:type="dxa"/>
          </w:tcPr>
          <w:p w:rsidR="00EA77B3" w:rsidRDefault="00EA77B3" w:rsidP="00F20795">
            <w:pPr>
              <w:jc w:val="both"/>
            </w:pPr>
            <w:r>
              <w:t xml:space="preserve">10. </w:t>
            </w:r>
            <w:r w:rsidR="00285162" w:rsidRPr="00285162">
              <w:t>Школа. Правила поведения в школе. Изучаемые предметы и отношения к ним. Внеклассные мероприятия. Кружки. Каникулы.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  <w:tr w:rsidR="00EA77B3" w:rsidRPr="008468C1" w:rsidTr="009E4B01">
        <w:tc>
          <w:tcPr>
            <w:tcW w:w="3823" w:type="dxa"/>
          </w:tcPr>
          <w:p w:rsidR="00EA77B3" w:rsidRDefault="00EA77B3" w:rsidP="00F20795">
            <w:pPr>
              <w:jc w:val="both"/>
            </w:pPr>
            <w:r>
              <w:t xml:space="preserve">11. </w:t>
            </w:r>
            <w:r w:rsidR="00B808C5" w:rsidRPr="00B808C5">
              <w:t>Страны изучаемого языка и родная страна. Культурные особенности: памятные даты, исторические события. Выдающиеся люди и их вклад в науку и мировую культуру</w:t>
            </w:r>
            <w:r w:rsidR="00B808C5">
              <w:t>.</w:t>
            </w:r>
          </w:p>
        </w:tc>
        <w:tc>
          <w:tcPr>
            <w:tcW w:w="5805" w:type="dxa"/>
            <w:vMerge/>
          </w:tcPr>
          <w:p w:rsidR="00EA77B3" w:rsidRPr="008468C1" w:rsidRDefault="00EA77B3" w:rsidP="00313DBC">
            <w:pPr>
              <w:jc w:val="both"/>
            </w:pPr>
          </w:p>
        </w:tc>
      </w:tr>
    </w:tbl>
    <w:p w:rsidR="00B76BB1" w:rsidRDefault="00404C08" w:rsidP="00313DBC">
      <w:pPr>
        <w:jc w:val="both"/>
        <w:rPr>
          <w:sz w:val="28"/>
          <w:szCs w:val="28"/>
        </w:rPr>
      </w:pPr>
    </w:p>
    <w:p w:rsidR="00B808C5" w:rsidRPr="006930FB" w:rsidRDefault="00B808C5" w:rsidP="00B808C5">
      <w:pPr>
        <w:suppressAutoHyphens w:val="0"/>
        <w:spacing w:line="276" w:lineRule="auto"/>
        <w:jc w:val="center"/>
        <w:rPr>
          <w:b/>
          <w:sz w:val="32"/>
          <w:szCs w:val="32"/>
        </w:rPr>
      </w:pPr>
      <w:r w:rsidRPr="006930FB">
        <w:rPr>
          <w:b/>
          <w:sz w:val="32"/>
          <w:szCs w:val="32"/>
        </w:rPr>
        <w:t>Список контрольных работ</w:t>
      </w:r>
    </w:p>
    <w:p w:rsidR="00B808C5" w:rsidRPr="002B69F6" w:rsidRDefault="00B808C5" w:rsidP="00B808C5">
      <w:pPr>
        <w:suppressAutoHyphens w:val="0"/>
        <w:ind w:left="567"/>
        <w:jc w:val="center"/>
        <w:rPr>
          <w:b/>
          <w:sz w:val="30"/>
          <w:szCs w:val="30"/>
        </w:rPr>
      </w:pPr>
    </w:p>
    <w:p w:rsidR="00B808C5" w:rsidRDefault="00B808C5" w:rsidP="00B808C5">
      <w:pPr>
        <w:suppressAutoHyphens w:val="0"/>
        <w:ind w:firstLine="709"/>
        <w:jc w:val="both"/>
        <w:rPr>
          <w:sz w:val="28"/>
          <w:szCs w:val="28"/>
        </w:rPr>
      </w:pPr>
      <w:r w:rsidRPr="002B69F6">
        <w:rPr>
          <w:sz w:val="28"/>
          <w:szCs w:val="28"/>
        </w:rPr>
        <w:t xml:space="preserve">1. </w:t>
      </w:r>
      <w:r w:rsidRPr="0020348A">
        <w:rPr>
          <w:sz w:val="28"/>
          <w:szCs w:val="28"/>
        </w:rPr>
        <w:t>Контрольная работа № 1 по теме «</w:t>
      </w:r>
      <w:r w:rsidRPr="00B808C5">
        <w:rPr>
          <w:sz w:val="28"/>
          <w:szCs w:val="28"/>
        </w:rPr>
        <w:t>Выбор профессии. Мир профессий. Проблема выбора профессии</w:t>
      </w:r>
      <w:r w:rsidRPr="0020348A">
        <w:rPr>
          <w:sz w:val="28"/>
          <w:szCs w:val="28"/>
        </w:rPr>
        <w:t>». Немецкий язык. Второй иностранный язык. Контрольные задания</w:t>
      </w:r>
      <w:r w:rsidR="00404C08">
        <w:rPr>
          <w:sz w:val="28"/>
          <w:szCs w:val="28"/>
        </w:rPr>
        <w:t xml:space="preserve"> для подготовки к ОГЭ. 9 класс: у</w:t>
      </w:r>
      <w:r w:rsidRPr="0020348A">
        <w:rPr>
          <w:sz w:val="28"/>
          <w:szCs w:val="28"/>
        </w:rPr>
        <w:t>чеб. пособие для общеобразовательных организаций/М.</w:t>
      </w:r>
      <w:r w:rsidR="00404C08">
        <w:rPr>
          <w:sz w:val="28"/>
          <w:szCs w:val="28"/>
        </w:rPr>
        <w:t xml:space="preserve">А. </w:t>
      </w:r>
      <w:proofErr w:type="spellStart"/>
      <w:r w:rsidR="00404C08">
        <w:rPr>
          <w:sz w:val="28"/>
          <w:szCs w:val="28"/>
        </w:rPr>
        <w:t>Лытаева</w:t>
      </w:r>
      <w:proofErr w:type="spellEnd"/>
      <w:r w:rsidRPr="0020348A">
        <w:rPr>
          <w:sz w:val="28"/>
          <w:szCs w:val="28"/>
        </w:rPr>
        <w:t>, Е.</w:t>
      </w:r>
      <w:r w:rsidR="00404C08">
        <w:rPr>
          <w:sz w:val="28"/>
          <w:szCs w:val="28"/>
        </w:rPr>
        <w:t xml:space="preserve">С. Ульянова. </w:t>
      </w:r>
      <w:r w:rsidRPr="0020348A">
        <w:rPr>
          <w:sz w:val="28"/>
          <w:szCs w:val="28"/>
        </w:rPr>
        <w:t>– М.: «Просвещение», 2016. – 5</w:t>
      </w:r>
      <w:r w:rsidR="00404C08">
        <w:rPr>
          <w:sz w:val="28"/>
          <w:szCs w:val="28"/>
        </w:rPr>
        <w:t>6</w:t>
      </w:r>
      <w:r w:rsidRPr="0020348A">
        <w:rPr>
          <w:sz w:val="28"/>
          <w:szCs w:val="28"/>
        </w:rPr>
        <w:t xml:space="preserve"> с.</w:t>
      </w:r>
      <w:r w:rsidR="00404C08">
        <w:rPr>
          <w:sz w:val="28"/>
          <w:szCs w:val="28"/>
        </w:rPr>
        <w:t xml:space="preserve">: ил. - </w:t>
      </w:r>
      <w:bookmarkStart w:id="1" w:name="_GoBack"/>
      <w:bookmarkEnd w:id="1"/>
      <w:r w:rsidRPr="0020348A">
        <w:rPr>
          <w:sz w:val="28"/>
          <w:szCs w:val="28"/>
        </w:rPr>
        <w:t xml:space="preserve">(Горизонты). – С. </w:t>
      </w:r>
      <w:r>
        <w:rPr>
          <w:sz w:val="28"/>
          <w:szCs w:val="28"/>
        </w:rPr>
        <w:t>6-9</w:t>
      </w:r>
      <w:r w:rsidRPr="0020348A">
        <w:rPr>
          <w:sz w:val="28"/>
          <w:szCs w:val="28"/>
        </w:rPr>
        <w:t>.</w:t>
      </w:r>
    </w:p>
    <w:p w:rsidR="00B808C5" w:rsidRDefault="00B808C5" w:rsidP="00B808C5">
      <w:pPr>
        <w:suppressAutoHyphens w:val="0"/>
        <w:ind w:firstLine="709"/>
        <w:jc w:val="both"/>
        <w:rPr>
          <w:sz w:val="28"/>
          <w:szCs w:val="28"/>
        </w:rPr>
      </w:pPr>
      <w:r w:rsidRPr="002B69F6">
        <w:rPr>
          <w:sz w:val="28"/>
          <w:szCs w:val="28"/>
        </w:rPr>
        <w:lastRenderedPageBreak/>
        <w:t xml:space="preserve">2. </w:t>
      </w:r>
      <w:r w:rsidRPr="0020348A">
        <w:rPr>
          <w:sz w:val="28"/>
          <w:szCs w:val="28"/>
        </w:rPr>
        <w:t>Контрольная работа № 2 по теме «</w:t>
      </w:r>
      <w:r w:rsidRPr="00B808C5">
        <w:rPr>
          <w:sz w:val="28"/>
          <w:szCs w:val="28"/>
        </w:rPr>
        <w:t>Окружающий мир. Жизнь в городе/сельской местности</w:t>
      </w:r>
      <w:r w:rsidRPr="0020348A">
        <w:rPr>
          <w:sz w:val="28"/>
          <w:szCs w:val="28"/>
        </w:rPr>
        <w:t xml:space="preserve">». Немецкий язык. Второй иностранный язык. </w:t>
      </w:r>
      <w:r w:rsidR="00404C08" w:rsidRPr="00404C08">
        <w:rPr>
          <w:sz w:val="28"/>
          <w:szCs w:val="28"/>
        </w:rPr>
        <w:t xml:space="preserve">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z w:val="28"/>
          <w:szCs w:val="28"/>
        </w:rPr>
        <w:t>Лытаева</w:t>
      </w:r>
      <w:proofErr w:type="spellEnd"/>
      <w:r w:rsidR="00404C08" w:rsidRPr="00404C08">
        <w:rPr>
          <w:sz w:val="28"/>
          <w:szCs w:val="28"/>
        </w:rPr>
        <w:t>, Е.С. Ульянова. – М.: «Прос</w:t>
      </w:r>
      <w:r w:rsidR="00404C08">
        <w:rPr>
          <w:sz w:val="28"/>
          <w:szCs w:val="28"/>
        </w:rPr>
        <w:t xml:space="preserve">вещение», 2016. – 56 с.: ил. - </w:t>
      </w:r>
      <w:r w:rsidR="00404C08" w:rsidRPr="00404C08">
        <w:rPr>
          <w:sz w:val="28"/>
          <w:szCs w:val="28"/>
        </w:rPr>
        <w:t>(Горизонты</w:t>
      </w:r>
      <w:proofErr w:type="gramStart"/>
      <w:r w:rsidR="00404C08" w:rsidRPr="00404C08">
        <w:rPr>
          <w:sz w:val="28"/>
          <w:szCs w:val="28"/>
        </w:rPr>
        <w:t>).</w:t>
      </w:r>
      <w:r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С. 10-13</w:t>
      </w:r>
      <w:r w:rsidRPr="0020348A">
        <w:rPr>
          <w:sz w:val="28"/>
          <w:szCs w:val="28"/>
        </w:rPr>
        <w:t>.</w:t>
      </w:r>
    </w:p>
    <w:p w:rsidR="00B808C5" w:rsidRDefault="00B808C5" w:rsidP="00B808C5">
      <w:pPr>
        <w:suppressAutoHyphens w:val="0"/>
        <w:ind w:firstLine="709"/>
        <w:jc w:val="both"/>
        <w:rPr>
          <w:sz w:val="28"/>
          <w:szCs w:val="28"/>
        </w:rPr>
      </w:pPr>
      <w:r w:rsidRPr="002B69F6">
        <w:rPr>
          <w:sz w:val="28"/>
          <w:szCs w:val="28"/>
        </w:rPr>
        <w:t xml:space="preserve">3. </w:t>
      </w:r>
      <w:r w:rsidRPr="0020348A">
        <w:rPr>
          <w:sz w:val="28"/>
          <w:szCs w:val="28"/>
        </w:rPr>
        <w:t>Контрольная работа № 3 по теме «</w:t>
      </w:r>
      <w:r w:rsidRPr="00B808C5">
        <w:rPr>
          <w:sz w:val="28"/>
          <w:szCs w:val="28"/>
        </w:rPr>
        <w:t>Страны изучаемого языка и родная страна. Страны, столицы, крупные города. Культурные особенности: исторические события. Выдающиеся люди и их вклад в науку и мировую культуру</w:t>
      </w:r>
      <w:r w:rsidRPr="0020348A">
        <w:rPr>
          <w:sz w:val="28"/>
          <w:szCs w:val="28"/>
        </w:rPr>
        <w:t>». Немецкий язык. Второй иностранный</w:t>
      </w:r>
      <w:r>
        <w:rPr>
          <w:sz w:val="28"/>
          <w:szCs w:val="28"/>
        </w:rPr>
        <w:t xml:space="preserve"> язык. </w:t>
      </w:r>
      <w:r w:rsidR="00404C08" w:rsidRPr="00404C08">
        <w:rPr>
          <w:sz w:val="28"/>
          <w:szCs w:val="28"/>
        </w:rPr>
        <w:t xml:space="preserve">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z w:val="28"/>
          <w:szCs w:val="28"/>
        </w:rPr>
        <w:t>Лытаева</w:t>
      </w:r>
      <w:proofErr w:type="spellEnd"/>
      <w:r w:rsidR="00404C08" w:rsidRPr="00404C08">
        <w:rPr>
          <w:sz w:val="28"/>
          <w:szCs w:val="28"/>
        </w:rPr>
        <w:t>, Е.С. Ульянова. – М.: «Прос</w:t>
      </w:r>
      <w:r w:rsidR="00404C08">
        <w:rPr>
          <w:sz w:val="28"/>
          <w:szCs w:val="28"/>
        </w:rPr>
        <w:t xml:space="preserve">вещение», 2016. – 56 с.: ил. - </w:t>
      </w:r>
      <w:r w:rsidR="00404C08" w:rsidRPr="00404C08">
        <w:rPr>
          <w:sz w:val="28"/>
          <w:szCs w:val="28"/>
        </w:rPr>
        <w:t>(Горизонты).</w:t>
      </w:r>
      <w:r w:rsidRPr="0020348A">
        <w:rPr>
          <w:sz w:val="28"/>
          <w:szCs w:val="28"/>
        </w:rPr>
        <w:t xml:space="preserve"> – С. </w:t>
      </w:r>
      <w:r>
        <w:rPr>
          <w:sz w:val="28"/>
          <w:szCs w:val="28"/>
        </w:rPr>
        <w:t>14-17</w:t>
      </w:r>
      <w:r w:rsidRPr="0020348A">
        <w:rPr>
          <w:sz w:val="28"/>
          <w:szCs w:val="28"/>
        </w:rPr>
        <w:t>.</w:t>
      </w:r>
    </w:p>
    <w:p w:rsidR="00B808C5" w:rsidRPr="002B69F6" w:rsidRDefault="00B808C5" w:rsidP="00B808C5">
      <w:pPr>
        <w:suppressAutoHyphens w:val="0"/>
        <w:ind w:firstLine="709"/>
        <w:jc w:val="both"/>
        <w:rPr>
          <w:sz w:val="28"/>
          <w:szCs w:val="28"/>
        </w:rPr>
      </w:pPr>
      <w:r w:rsidRPr="002B69F6">
        <w:rPr>
          <w:sz w:val="28"/>
          <w:szCs w:val="28"/>
        </w:rPr>
        <w:t xml:space="preserve">4. </w:t>
      </w:r>
      <w:r w:rsidRPr="0020348A">
        <w:rPr>
          <w:sz w:val="28"/>
          <w:szCs w:val="28"/>
        </w:rPr>
        <w:t>Контрольная работа № 4 по теме «</w:t>
      </w:r>
      <w:r w:rsidRPr="00B808C5">
        <w:rPr>
          <w:sz w:val="28"/>
          <w:szCs w:val="28"/>
        </w:rPr>
        <w:t>Здоровый образ жизни. Режим труда и отдыха, здоровое питание, отказ от вредных привычек</w:t>
      </w:r>
      <w:r w:rsidRPr="0020348A">
        <w:rPr>
          <w:sz w:val="28"/>
          <w:szCs w:val="28"/>
        </w:rPr>
        <w:t xml:space="preserve">». Немецкий язык. Второй иностранный язык. </w:t>
      </w:r>
      <w:r w:rsidR="00404C08" w:rsidRPr="00404C08">
        <w:rPr>
          <w:sz w:val="28"/>
          <w:szCs w:val="28"/>
        </w:rPr>
        <w:t xml:space="preserve">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z w:val="28"/>
          <w:szCs w:val="28"/>
        </w:rPr>
        <w:t>Лытаева</w:t>
      </w:r>
      <w:proofErr w:type="spellEnd"/>
      <w:r w:rsidR="00404C08" w:rsidRPr="00404C08">
        <w:rPr>
          <w:sz w:val="28"/>
          <w:szCs w:val="28"/>
        </w:rPr>
        <w:t>, Е.С. Ульянова. – М.: «Про</w:t>
      </w:r>
      <w:r w:rsidR="00404C08">
        <w:rPr>
          <w:sz w:val="28"/>
          <w:szCs w:val="28"/>
        </w:rPr>
        <w:t>свещение», 2016. – 56 с.: ил. -</w:t>
      </w:r>
      <w:r w:rsidR="00404C08" w:rsidRPr="00404C08">
        <w:rPr>
          <w:sz w:val="28"/>
          <w:szCs w:val="28"/>
        </w:rPr>
        <w:t xml:space="preserve"> (Горизонты).</w:t>
      </w:r>
      <w:r w:rsidRPr="0020348A">
        <w:rPr>
          <w:sz w:val="28"/>
          <w:szCs w:val="28"/>
        </w:rPr>
        <w:t xml:space="preserve"> – С. </w:t>
      </w:r>
      <w:r>
        <w:rPr>
          <w:sz w:val="28"/>
          <w:szCs w:val="28"/>
        </w:rPr>
        <w:t>18-21</w:t>
      </w:r>
      <w:r w:rsidRPr="0020348A">
        <w:rPr>
          <w:sz w:val="28"/>
          <w:szCs w:val="28"/>
        </w:rPr>
        <w:t>.</w:t>
      </w:r>
    </w:p>
    <w:p w:rsidR="00B808C5" w:rsidRDefault="00B808C5" w:rsidP="00B808C5">
      <w:pPr>
        <w:suppressAutoHyphens w:val="0"/>
        <w:ind w:firstLine="709"/>
        <w:jc w:val="both"/>
        <w:rPr>
          <w:spacing w:val="-6"/>
          <w:sz w:val="28"/>
          <w:szCs w:val="28"/>
        </w:rPr>
      </w:pPr>
      <w:r w:rsidRPr="002B69F6">
        <w:rPr>
          <w:sz w:val="28"/>
          <w:szCs w:val="28"/>
        </w:rPr>
        <w:t xml:space="preserve">5. </w:t>
      </w:r>
      <w:r w:rsidRPr="0020348A">
        <w:rPr>
          <w:spacing w:val="-6"/>
          <w:sz w:val="28"/>
          <w:szCs w:val="28"/>
        </w:rPr>
        <w:t xml:space="preserve">Контрольная работа № 5 по </w:t>
      </w:r>
      <w:r w:rsidRPr="00B808C5">
        <w:rPr>
          <w:sz w:val="28"/>
          <w:szCs w:val="28"/>
        </w:rPr>
        <w:t>теме «Здоровый образ жизни. Занятия спортом, здоровое питание, отказ от вредных привычек».</w:t>
      </w:r>
      <w:r w:rsidRPr="0020348A">
        <w:rPr>
          <w:spacing w:val="-6"/>
          <w:sz w:val="28"/>
          <w:szCs w:val="28"/>
        </w:rPr>
        <w:t xml:space="preserve"> Немецкий язык. Второй иностранный язык. </w:t>
      </w:r>
      <w:r w:rsidR="00404C08" w:rsidRPr="00404C08">
        <w:rPr>
          <w:spacing w:val="-6"/>
          <w:sz w:val="28"/>
          <w:szCs w:val="28"/>
        </w:rPr>
        <w:t xml:space="preserve">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pacing w:val="-6"/>
          <w:sz w:val="28"/>
          <w:szCs w:val="28"/>
        </w:rPr>
        <w:t>Лытаева</w:t>
      </w:r>
      <w:proofErr w:type="spellEnd"/>
      <w:r w:rsidR="00404C08" w:rsidRPr="00404C08">
        <w:rPr>
          <w:spacing w:val="-6"/>
          <w:sz w:val="28"/>
          <w:szCs w:val="28"/>
        </w:rPr>
        <w:t>, Е.С. Ульянова. – М.: «Просвещение», 2016</w:t>
      </w:r>
      <w:r w:rsidR="00404C08">
        <w:rPr>
          <w:spacing w:val="-6"/>
          <w:sz w:val="28"/>
          <w:szCs w:val="28"/>
        </w:rPr>
        <w:t xml:space="preserve">. – 56 с.: ил. - </w:t>
      </w:r>
      <w:r w:rsidR="00404C08" w:rsidRPr="00404C08">
        <w:rPr>
          <w:spacing w:val="-6"/>
          <w:sz w:val="28"/>
          <w:szCs w:val="28"/>
        </w:rPr>
        <w:t>(Горизонты</w:t>
      </w:r>
      <w:proofErr w:type="gramStart"/>
      <w:r w:rsidR="00404C08" w:rsidRPr="00404C08">
        <w:rPr>
          <w:spacing w:val="-6"/>
          <w:sz w:val="28"/>
          <w:szCs w:val="28"/>
        </w:rPr>
        <w:t>).</w:t>
      </w:r>
      <w:r w:rsidRPr="0020348A">
        <w:rPr>
          <w:spacing w:val="-6"/>
          <w:sz w:val="28"/>
          <w:szCs w:val="28"/>
        </w:rPr>
        <w:t>–</w:t>
      </w:r>
      <w:proofErr w:type="gramEnd"/>
      <w:r w:rsidRPr="0020348A">
        <w:rPr>
          <w:spacing w:val="-6"/>
          <w:sz w:val="28"/>
          <w:szCs w:val="28"/>
        </w:rPr>
        <w:t xml:space="preserve"> С. </w:t>
      </w:r>
      <w:r w:rsidR="00531A97">
        <w:rPr>
          <w:spacing w:val="-6"/>
          <w:sz w:val="28"/>
          <w:szCs w:val="28"/>
        </w:rPr>
        <w:t>22-25</w:t>
      </w:r>
      <w:r w:rsidRPr="0020348A">
        <w:rPr>
          <w:spacing w:val="-6"/>
          <w:sz w:val="28"/>
          <w:szCs w:val="28"/>
        </w:rPr>
        <w:t>.</w:t>
      </w:r>
    </w:p>
    <w:p w:rsidR="00B808C5" w:rsidRDefault="00B808C5" w:rsidP="00B808C5">
      <w:pPr>
        <w:suppressAutoHyphens w:val="0"/>
        <w:ind w:firstLine="709"/>
        <w:jc w:val="both"/>
        <w:rPr>
          <w:spacing w:val="-8"/>
          <w:sz w:val="28"/>
          <w:szCs w:val="28"/>
        </w:rPr>
      </w:pPr>
      <w:r w:rsidRPr="002B69F6">
        <w:rPr>
          <w:sz w:val="28"/>
          <w:szCs w:val="28"/>
        </w:rPr>
        <w:t xml:space="preserve">6. </w:t>
      </w:r>
      <w:r w:rsidRPr="0020348A">
        <w:rPr>
          <w:spacing w:val="-8"/>
          <w:sz w:val="28"/>
          <w:szCs w:val="28"/>
        </w:rPr>
        <w:t xml:space="preserve">Контрольная работа № 6 по </w:t>
      </w:r>
      <w:r w:rsidRPr="00531A97">
        <w:rPr>
          <w:spacing w:val="-6"/>
          <w:sz w:val="28"/>
          <w:szCs w:val="28"/>
        </w:rPr>
        <w:t>теме «</w:t>
      </w:r>
      <w:r w:rsidR="00531A97" w:rsidRPr="00531A97">
        <w:rPr>
          <w:spacing w:val="-6"/>
          <w:sz w:val="28"/>
          <w:szCs w:val="28"/>
        </w:rPr>
        <w:t>Страны изучаемого языка и родная страна. Государственные символы. Культурные особенности: памятные даты, исторические события, традиции и обычаи</w:t>
      </w:r>
      <w:r w:rsidRPr="00531A97">
        <w:rPr>
          <w:spacing w:val="-6"/>
          <w:sz w:val="28"/>
          <w:szCs w:val="28"/>
        </w:rPr>
        <w:t>». Немецкий язык. Второй иностранный</w:t>
      </w:r>
      <w:r w:rsidRPr="0020348A">
        <w:rPr>
          <w:spacing w:val="-8"/>
          <w:sz w:val="28"/>
          <w:szCs w:val="28"/>
        </w:rPr>
        <w:t xml:space="preserve"> язык. </w:t>
      </w:r>
      <w:r w:rsidR="00404C08" w:rsidRPr="00404C08">
        <w:rPr>
          <w:spacing w:val="-8"/>
          <w:sz w:val="28"/>
          <w:szCs w:val="28"/>
        </w:rPr>
        <w:t xml:space="preserve">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pacing w:val="-8"/>
          <w:sz w:val="28"/>
          <w:szCs w:val="28"/>
        </w:rPr>
        <w:t>Лытаева</w:t>
      </w:r>
      <w:proofErr w:type="spellEnd"/>
      <w:r w:rsidR="00404C08" w:rsidRPr="00404C08">
        <w:rPr>
          <w:spacing w:val="-8"/>
          <w:sz w:val="28"/>
          <w:szCs w:val="28"/>
        </w:rPr>
        <w:t>, Е.С. Ульянова. – М.: «Прос</w:t>
      </w:r>
      <w:r w:rsidR="00404C08">
        <w:rPr>
          <w:spacing w:val="-8"/>
          <w:sz w:val="28"/>
          <w:szCs w:val="28"/>
        </w:rPr>
        <w:t xml:space="preserve">вещение», 2016. – 56 с.: ил. - </w:t>
      </w:r>
      <w:r w:rsidR="00404C08" w:rsidRPr="00404C08">
        <w:rPr>
          <w:spacing w:val="-8"/>
          <w:sz w:val="28"/>
          <w:szCs w:val="28"/>
        </w:rPr>
        <w:t>(Горизонты</w:t>
      </w:r>
      <w:proofErr w:type="gramStart"/>
      <w:r w:rsidR="00404C08" w:rsidRPr="00404C08">
        <w:rPr>
          <w:spacing w:val="-8"/>
          <w:sz w:val="28"/>
          <w:szCs w:val="28"/>
        </w:rPr>
        <w:t>).</w:t>
      </w:r>
      <w:r w:rsidRPr="0020348A">
        <w:rPr>
          <w:spacing w:val="-8"/>
          <w:sz w:val="28"/>
          <w:szCs w:val="28"/>
        </w:rPr>
        <w:t>–</w:t>
      </w:r>
      <w:proofErr w:type="gramEnd"/>
      <w:r w:rsidRPr="0020348A">
        <w:rPr>
          <w:spacing w:val="-8"/>
          <w:sz w:val="28"/>
          <w:szCs w:val="28"/>
        </w:rPr>
        <w:t xml:space="preserve"> С. </w:t>
      </w:r>
      <w:r w:rsidR="00531A97">
        <w:rPr>
          <w:spacing w:val="-8"/>
          <w:sz w:val="28"/>
          <w:szCs w:val="28"/>
        </w:rPr>
        <w:t>26-29</w:t>
      </w:r>
      <w:r w:rsidRPr="0020348A">
        <w:rPr>
          <w:spacing w:val="-8"/>
          <w:sz w:val="28"/>
          <w:szCs w:val="28"/>
        </w:rPr>
        <w:t>.</w:t>
      </w:r>
    </w:p>
    <w:p w:rsidR="00B808C5" w:rsidRDefault="00B808C5" w:rsidP="00B808C5">
      <w:pPr>
        <w:suppressAutoHyphens w:val="0"/>
        <w:ind w:firstLine="709"/>
        <w:jc w:val="both"/>
        <w:rPr>
          <w:spacing w:val="-6"/>
          <w:sz w:val="28"/>
          <w:szCs w:val="28"/>
        </w:rPr>
      </w:pPr>
      <w:r w:rsidRPr="002B69F6">
        <w:rPr>
          <w:sz w:val="28"/>
          <w:szCs w:val="28"/>
        </w:rPr>
        <w:t xml:space="preserve">7. </w:t>
      </w:r>
      <w:r w:rsidRPr="0020348A">
        <w:rPr>
          <w:spacing w:val="-6"/>
          <w:sz w:val="28"/>
          <w:szCs w:val="28"/>
        </w:rPr>
        <w:t>Контрольная работа № 7 по теме «</w:t>
      </w:r>
      <w:r w:rsidR="00531A97" w:rsidRPr="00531A97">
        <w:rPr>
          <w:spacing w:val="-6"/>
          <w:sz w:val="28"/>
          <w:szCs w:val="28"/>
        </w:rPr>
        <w:t>Окружающий мир. Природа: растения и животные. Проблемы экологии. Защита окружающей среды</w:t>
      </w:r>
      <w:r w:rsidRPr="0020348A">
        <w:rPr>
          <w:spacing w:val="-6"/>
          <w:sz w:val="28"/>
          <w:szCs w:val="28"/>
        </w:rPr>
        <w:t xml:space="preserve">». Немецкий язык. Второй иностранный язык. </w:t>
      </w:r>
      <w:r w:rsidR="00404C08" w:rsidRPr="00404C08">
        <w:rPr>
          <w:spacing w:val="-6"/>
          <w:sz w:val="28"/>
          <w:szCs w:val="28"/>
        </w:rPr>
        <w:t xml:space="preserve">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pacing w:val="-6"/>
          <w:sz w:val="28"/>
          <w:szCs w:val="28"/>
        </w:rPr>
        <w:t>Лытаева</w:t>
      </w:r>
      <w:proofErr w:type="spellEnd"/>
      <w:r w:rsidR="00404C08" w:rsidRPr="00404C08">
        <w:rPr>
          <w:spacing w:val="-6"/>
          <w:sz w:val="28"/>
          <w:szCs w:val="28"/>
        </w:rPr>
        <w:t>, Е.С. Ульянова. – М.: «Прос</w:t>
      </w:r>
      <w:r w:rsidR="00404C08">
        <w:rPr>
          <w:spacing w:val="-6"/>
          <w:sz w:val="28"/>
          <w:szCs w:val="28"/>
        </w:rPr>
        <w:t xml:space="preserve">вещение», 2016. – 56 с.: ил. - </w:t>
      </w:r>
      <w:r w:rsidR="00404C08" w:rsidRPr="00404C08">
        <w:rPr>
          <w:spacing w:val="-6"/>
          <w:sz w:val="28"/>
          <w:szCs w:val="28"/>
        </w:rPr>
        <w:t>(Горизонты).</w:t>
      </w:r>
      <w:r w:rsidRPr="0020348A">
        <w:rPr>
          <w:spacing w:val="-6"/>
          <w:sz w:val="28"/>
          <w:szCs w:val="28"/>
        </w:rPr>
        <w:t xml:space="preserve"> – С. </w:t>
      </w:r>
      <w:r w:rsidR="00531A97">
        <w:rPr>
          <w:spacing w:val="-6"/>
          <w:sz w:val="28"/>
          <w:szCs w:val="28"/>
        </w:rPr>
        <w:t>30-34</w:t>
      </w:r>
      <w:r w:rsidRPr="0020348A">
        <w:rPr>
          <w:spacing w:val="-6"/>
          <w:sz w:val="28"/>
          <w:szCs w:val="28"/>
        </w:rPr>
        <w:t>.</w:t>
      </w:r>
    </w:p>
    <w:p w:rsidR="00531A97" w:rsidRPr="00531A97" w:rsidRDefault="00531A97" w:rsidP="00531A97">
      <w:pPr>
        <w:suppressAutoHyphens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8. </w:t>
      </w:r>
      <w:r w:rsidRPr="0020348A">
        <w:rPr>
          <w:spacing w:val="-6"/>
          <w:sz w:val="28"/>
          <w:szCs w:val="28"/>
        </w:rPr>
        <w:t>Контрольная работа №</w:t>
      </w:r>
      <w:r>
        <w:rPr>
          <w:spacing w:val="-6"/>
          <w:sz w:val="28"/>
          <w:szCs w:val="28"/>
        </w:rPr>
        <w:t xml:space="preserve"> 8 «</w:t>
      </w:r>
      <w:r w:rsidRPr="00531A97">
        <w:rPr>
          <w:spacing w:val="-6"/>
          <w:sz w:val="28"/>
          <w:szCs w:val="28"/>
        </w:rPr>
        <w:t>Свободное время. Досуг и увлечения (чтение; посещение театра, музея, выставки). Поход по магазинам. Молодежная мода</w:t>
      </w:r>
      <w:r w:rsidRPr="00531A97">
        <w:rPr>
          <w:spacing w:val="-6"/>
          <w:sz w:val="28"/>
          <w:szCs w:val="28"/>
        </w:rPr>
        <w:t>»</w:t>
      </w:r>
      <w:r w:rsidR="00404C08" w:rsidRPr="00404C08">
        <w:t xml:space="preserve"> </w:t>
      </w:r>
      <w:r w:rsidR="00404C08" w:rsidRPr="00404C08">
        <w:rPr>
          <w:spacing w:val="-6"/>
          <w:sz w:val="28"/>
          <w:szCs w:val="28"/>
        </w:rPr>
        <w:t xml:space="preserve">Немецкий язык. Второй иностранный язык. 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pacing w:val="-6"/>
          <w:sz w:val="28"/>
          <w:szCs w:val="28"/>
        </w:rPr>
        <w:t>Лытаева</w:t>
      </w:r>
      <w:proofErr w:type="spellEnd"/>
      <w:r w:rsidR="00404C08" w:rsidRPr="00404C08">
        <w:rPr>
          <w:spacing w:val="-6"/>
          <w:sz w:val="28"/>
          <w:szCs w:val="28"/>
        </w:rPr>
        <w:t>, Е.С. Ульянова. – М.: «Прос</w:t>
      </w:r>
      <w:r w:rsidR="00404C08">
        <w:rPr>
          <w:spacing w:val="-6"/>
          <w:sz w:val="28"/>
          <w:szCs w:val="28"/>
        </w:rPr>
        <w:t xml:space="preserve">вещение», 2016. – 56 с.: ил. - </w:t>
      </w:r>
      <w:r w:rsidR="00404C08" w:rsidRPr="00404C08">
        <w:rPr>
          <w:spacing w:val="-6"/>
          <w:sz w:val="28"/>
          <w:szCs w:val="28"/>
        </w:rPr>
        <w:t xml:space="preserve">(Горизонты). </w:t>
      </w:r>
      <w:r w:rsidRPr="00531A97">
        <w:rPr>
          <w:spacing w:val="-6"/>
          <w:sz w:val="28"/>
          <w:szCs w:val="28"/>
        </w:rPr>
        <w:t xml:space="preserve"> </w:t>
      </w:r>
      <w:r w:rsidRPr="0020348A">
        <w:rPr>
          <w:spacing w:val="-6"/>
          <w:sz w:val="28"/>
          <w:szCs w:val="28"/>
        </w:rPr>
        <w:t xml:space="preserve">– С. </w:t>
      </w:r>
      <w:r>
        <w:rPr>
          <w:spacing w:val="-6"/>
          <w:sz w:val="28"/>
          <w:szCs w:val="28"/>
        </w:rPr>
        <w:t>35-38</w:t>
      </w:r>
      <w:r w:rsidRPr="0020348A">
        <w:rPr>
          <w:spacing w:val="-6"/>
          <w:sz w:val="28"/>
          <w:szCs w:val="28"/>
        </w:rPr>
        <w:t>.</w:t>
      </w:r>
    </w:p>
    <w:p w:rsidR="00531A97" w:rsidRDefault="00531A97" w:rsidP="00531A97">
      <w:pPr>
        <w:suppressAutoHyphens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9. </w:t>
      </w:r>
      <w:r w:rsidRPr="0020348A">
        <w:rPr>
          <w:spacing w:val="-6"/>
          <w:sz w:val="28"/>
          <w:szCs w:val="28"/>
        </w:rPr>
        <w:t>Контрольная работа №</w:t>
      </w:r>
      <w:r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9</w:t>
      </w:r>
      <w:r>
        <w:rPr>
          <w:spacing w:val="-6"/>
          <w:sz w:val="28"/>
          <w:szCs w:val="28"/>
        </w:rPr>
        <w:t xml:space="preserve"> «</w:t>
      </w:r>
      <w:r w:rsidRPr="00531A97">
        <w:rPr>
          <w:spacing w:val="-6"/>
          <w:sz w:val="28"/>
          <w:szCs w:val="28"/>
        </w:rPr>
        <w:t>Спорт. Виды спорта. Спортивные игры. Спортивные соревнования»</w:t>
      </w:r>
      <w:r w:rsidR="00404C08" w:rsidRPr="00404C08">
        <w:t xml:space="preserve"> </w:t>
      </w:r>
      <w:r w:rsidR="00404C08" w:rsidRPr="00404C08">
        <w:rPr>
          <w:spacing w:val="-6"/>
          <w:sz w:val="28"/>
          <w:szCs w:val="28"/>
        </w:rPr>
        <w:t xml:space="preserve">Немецкий язык. Второй иностранный язык. 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pacing w:val="-6"/>
          <w:sz w:val="28"/>
          <w:szCs w:val="28"/>
        </w:rPr>
        <w:t>Лытаева</w:t>
      </w:r>
      <w:proofErr w:type="spellEnd"/>
      <w:r w:rsidR="00404C08" w:rsidRPr="00404C08">
        <w:rPr>
          <w:spacing w:val="-6"/>
          <w:sz w:val="28"/>
          <w:szCs w:val="28"/>
        </w:rPr>
        <w:t>, Е.С. Ульянова. – М.: «Прос</w:t>
      </w:r>
      <w:r w:rsidR="00404C08">
        <w:rPr>
          <w:spacing w:val="-6"/>
          <w:sz w:val="28"/>
          <w:szCs w:val="28"/>
        </w:rPr>
        <w:t xml:space="preserve">вещение», 2016. – 56 с.: ил. - </w:t>
      </w:r>
      <w:r w:rsidR="00404C08" w:rsidRPr="00404C08">
        <w:rPr>
          <w:spacing w:val="-6"/>
          <w:sz w:val="28"/>
          <w:szCs w:val="28"/>
        </w:rPr>
        <w:t xml:space="preserve">(Горизонты). </w:t>
      </w:r>
      <w:r w:rsidRPr="00531A97">
        <w:rPr>
          <w:spacing w:val="-6"/>
          <w:sz w:val="28"/>
          <w:szCs w:val="28"/>
        </w:rPr>
        <w:t xml:space="preserve"> </w:t>
      </w:r>
      <w:r w:rsidRPr="0020348A">
        <w:rPr>
          <w:spacing w:val="-6"/>
          <w:sz w:val="28"/>
          <w:szCs w:val="28"/>
        </w:rPr>
        <w:t xml:space="preserve">– С. </w:t>
      </w:r>
      <w:r>
        <w:rPr>
          <w:spacing w:val="-6"/>
          <w:sz w:val="28"/>
          <w:szCs w:val="28"/>
        </w:rPr>
        <w:t>39</w:t>
      </w:r>
      <w:r>
        <w:rPr>
          <w:spacing w:val="-6"/>
          <w:sz w:val="28"/>
          <w:szCs w:val="28"/>
        </w:rPr>
        <w:t>-</w:t>
      </w:r>
      <w:r>
        <w:rPr>
          <w:spacing w:val="-6"/>
          <w:sz w:val="28"/>
          <w:szCs w:val="28"/>
        </w:rPr>
        <w:t>42</w:t>
      </w:r>
      <w:r w:rsidRPr="0020348A">
        <w:rPr>
          <w:spacing w:val="-6"/>
          <w:sz w:val="28"/>
          <w:szCs w:val="28"/>
        </w:rPr>
        <w:t>.</w:t>
      </w:r>
    </w:p>
    <w:p w:rsidR="00531A97" w:rsidRDefault="00531A97" w:rsidP="00531A97">
      <w:pPr>
        <w:suppressAutoHyphens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10. </w:t>
      </w:r>
      <w:r w:rsidRPr="0020348A">
        <w:rPr>
          <w:spacing w:val="-6"/>
          <w:sz w:val="28"/>
          <w:szCs w:val="28"/>
        </w:rPr>
        <w:t>Контрольная работа №</w:t>
      </w:r>
      <w:r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10</w:t>
      </w:r>
      <w:r>
        <w:rPr>
          <w:spacing w:val="-6"/>
          <w:sz w:val="28"/>
          <w:szCs w:val="28"/>
        </w:rPr>
        <w:t xml:space="preserve"> «</w:t>
      </w:r>
      <w:r w:rsidRPr="00531A97">
        <w:rPr>
          <w:spacing w:val="-6"/>
          <w:sz w:val="28"/>
          <w:szCs w:val="28"/>
        </w:rPr>
        <w:t>Школа. Правила поведения в школе. Изучаемые предметы и отношения к ним. Внеклассные мероприятия. Кружки. Каникулы»</w:t>
      </w:r>
      <w:r w:rsidR="00404C08" w:rsidRPr="00404C08">
        <w:t xml:space="preserve"> </w:t>
      </w:r>
      <w:r w:rsidR="00404C08" w:rsidRPr="00404C08">
        <w:rPr>
          <w:spacing w:val="-6"/>
          <w:sz w:val="28"/>
          <w:szCs w:val="28"/>
        </w:rPr>
        <w:lastRenderedPageBreak/>
        <w:t xml:space="preserve">Немецкий язык. Второй иностранный язык. 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pacing w:val="-6"/>
          <w:sz w:val="28"/>
          <w:szCs w:val="28"/>
        </w:rPr>
        <w:t>Лытаева</w:t>
      </w:r>
      <w:proofErr w:type="spellEnd"/>
      <w:r w:rsidR="00404C08" w:rsidRPr="00404C08">
        <w:rPr>
          <w:spacing w:val="-6"/>
          <w:sz w:val="28"/>
          <w:szCs w:val="28"/>
        </w:rPr>
        <w:t>, Е.С. Ульянова. – М.: «Прос</w:t>
      </w:r>
      <w:r w:rsidR="00404C08">
        <w:rPr>
          <w:spacing w:val="-6"/>
          <w:sz w:val="28"/>
          <w:szCs w:val="28"/>
        </w:rPr>
        <w:t xml:space="preserve">вещение», 2016. – 56 с.: ил. - </w:t>
      </w:r>
      <w:r w:rsidR="00404C08" w:rsidRPr="00404C08">
        <w:rPr>
          <w:spacing w:val="-6"/>
          <w:sz w:val="28"/>
          <w:szCs w:val="28"/>
        </w:rPr>
        <w:t xml:space="preserve">(Горизонты). </w:t>
      </w:r>
      <w:r w:rsidRPr="00531A97">
        <w:rPr>
          <w:spacing w:val="-6"/>
          <w:sz w:val="28"/>
          <w:szCs w:val="28"/>
        </w:rPr>
        <w:t xml:space="preserve"> </w:t>
      </w:r>
      <w:r w:rsidRPr="0020348A">
        <w:rPr>
          <w:spacing w:val="-6"/>
          <w:sz w:val="28"/>
          <w:szCs w:val="28"/>
        </w:rPr>
        <w:t xml:space="preserve">– С. </w:t>
      </w:r>
      <w:r>
        <w:rPr>
          <w:spacing w:val="-6"/>
          <w:sz w:val="28"/>
          <w:szCs w:val="28"/>
        </w:rPr>
        <w:t>43</w:t>
      </w:r>
      <w:r>
        <w:rPr>
          <w:spacing w:val="-6"/>
          <w:sz w:val="28"/>
          <w:szCs w:val="28"/>
        </w:rPr>
        <w:t>-</w:t>
      </w:r>
      <w:r>
        <w:rPr>
          <w:spacing w:val="-6"/>
          <w:sz w:val="28"/>
          <w:szCs w:val="28"/>
        </w:rPr>
        <w:t>46</w:t>
      </w:r>
      <w:r w:rsidRPr="0020348A">
        <w:rPr>
          <w:spacing w:val="-6"/>
          <w:sz w:val="28"/>
          <w:szCs w:val="28"/>
        </w:rPr>
        <w:t>.</w:t>
      </w:r>
    </w:p>
    <w:p w:rsidR="00531A97" w:rsidRDefault="00531A97" w:rsidP="00531A97">
      <w:pPr>
        <w:suppressAutoHyphens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11. </w:t>
      </w:r>
      <w:r w:rsidRPr="00531A97">
        <w:rPr>
          <w:spacing w:val="-6"/>
          <w:sz w:val="28"/>
          <w:szCs w:val="28"/>
        </w:rPr>
        <w:t>Контрольная работа № 10 «Страны изучаемого языка и родная страна. Культурные особенности: памятные даты, исторические события. Выдающиеся люди и их в</w:t>
      </w:r>
      <w:r>
        <w:rPr>
          <w:spacing w:val="-6"/>
          <w:sz w:val="28"/>
          <w:szCs w:val="28"/>
        </w:rPr>
        <w:t>клад в науку и мировую культуру</w:t>
      </w:r>
      <w:r w:rsidRPr="00531A97">
        <w:rPr>
          <w:spacing w:val="-6"/>
          <w:sz w:val="28"/>
          <w:szCs w:val="28"/>
        </w:rPr>
        <w:t>»</w:t>
      </w:r>
      <w:r w:rsidR="00404C08" w:rsidRPr="00404C08">
        <w:t xml:space="preserve"> </w:t>
      </w:r>
      <w:r w:rsidR="00404C08" w:rsidRPr="00404C08">
        <w:rPr>
          <w:spacing w:val="-6"/>
          <w:sz w:val="28"/>
          <w:szCs w:val="28"/>
        </w:rPr>
        <w:t xml:space="preserve">Немецкий язык. Второй иностранный язык. Контрольные задания для подготовки к ОГЭ. 9 класс: учеб. пособие для общеобразовательных организаций/М.А. </w:t>
      </w:r>
      <w:proofErr w:type="spellStart"/>
      <w:r w:rsidR="00404C08" w:rsidRPr="00404C08">
        <w:rPr>
          <w:spacing w:val="-6"/>
          <w:sz w:val="28"/>
          <w:szCs w:val="28"/>
        </w:rPr>
        <w:t>Лытаева</w:t>
      </w:r>
      <w:proofErr w:type="spellEnd"/>
      <w:r w:rsidR="00404C08" w:rsidRPr="00404C08">
        <w:rPr>
          <w:spacing w:val="-6"/>
          <w:sz w:val="28"/>
          <w:szCs w:val="28"/>
        </w:rPr>
        <w:t xml:space="preserve">, Е.С. Ульянова. – М.: «Просвещение», 2016. – 56 </w:t>
      </w:r>
      <w:r w:rsidR="00404C08">
        <w:rPr>
          <w:spacing w:val="-6"/>
          <w:sz w:val="28"/>
          <w:szCs w:val="28"/>
        </w:rPr>
        <w:t xml:space="preserve">с.: ил. - </w:t>
      </w:r>
      <w:r w:rsidR="00404C08" w:rsidRPr="00404C08">
        <w:rPr>
          <w:spacing w:val="-6"/>
          <w:sz w:val="28"/>
          <w:szCs w:val="28"/>
        </w:rPr>
        <w:t xml:space="preserve">(Горизонты). </w:t>
      </w:r>
      <w:r w:rsidRPr="00531A97">
        <w:rPr>
          <w:spacing w:val="-6"/>
          <w:sz w:val="28"/>
          <w:szCs w:val="28"/>
        </w:rPr>
        <w:t xml:space="preserve"> – С. 4</w:t>
      </w:r>
      <w:r>
        <w:rPr>
          <w:spacing w:val="-6"/>
          <w:sz w:val="28"/>
          <w:szCs w:val="28"/>
        </w:rPr>
        <w:t>7</w:t>
      </w:r>
      <w:r w:rsidRPr="00531A97">
        <w:rPr>
          <w:spacing w:val="-6"/>
          <w:sz w:val="28"/>
          <w:szCs w:val="28"/>
        </w:rPr>
        <w:t>-</w:t>
      </w:r>
      <w:r>
        <w:rPr>
          <w:spacing w:val="-6"/>
          <w:sz w:val="28"/>
          <w:szCs w:val="28"/>
        </w:rPr>
        <w:t>50</w:t>
      </w:r>
      <w:r w:rsidRPr="00531A97">
        <w:rPr>
          <w:spacing w:val="-6"/>
          <w:sz w:val="28"/>
          <w:szCs w:val="28"/>
        </w:rPr>
        <w:t>.</w:t>
      </w:r>
    </w:p>
    <w:p w:rsidR="00531A97" w:rsidRPr="00531A97" w:rsidRDefault="00531A97" w:rsidP="00531A97">
      <w:pPr>
        <w:suppressAutoHyphens w:val="0"/>
        <w:ind w:firstLine="709"/>
        <w:jc w:val="both"/>
        <w:rPr>
          <w:spacing w:val="-6"/>
          <w:sz w:val="28"/>
          <w:szCs w:val="28"/>
        </w:rPr>
      </w:pPr>
    </w:p>
    <w:p w:rsidR="00B808C5" w:rsidRPr="00531A97" w:rsidRDefault="00B808C5" w:rsidP="00B808C5">
      <w:pPr>
        <w:tabs>
          <w:tab w:val="left" w:pos="993"/>
        </w:tabs>
        <w:suppressAutoHyphens w:val="0"/>
        <w:ind w:firstLine="709"/>
        <w:jc w:val="both"/>
        <w:rPr>
          <w:spacing w:val="-6"/>
          <w:sz w:val="28"/>
          <w:szCs w:val="28"/>
        </w:rPr>
      </w:pPr>
    </w:p>
    <w:p w:rsidR="00B808C5" w:rsidRPr="002B69F6" w:rsidRDefault="00B808C5" w:rsidP="00B808C5">
      <w:pPr>
        <w:tabs>
          <w:tab w:val="left" w:pos="993"/>
        </w:tabs>
        <w:suppressAutoHyphens w:val="0"/>
        <w:ind w:firstLine="709"/>
        <w:jc w:val="both"/>
        <w:rPr>
          <w:b/>
          <w:sz w:val="28"/>
          <w:szCs w:val="28"/>
        </w:rPr>
      </w:pPr>
      <w:r w:rsidRPr="002B69F6">
        <w:rPr>
          <w:b/>
          <w:sz w:val="28"/>
          <w:szCs w:val="28"/>
        </w:rPr>
        <w:t>Перечень контроля монологической и диалогической речи:</w:t>
      </w:r>
    </w:p>
    <w:p w:rsidR="00B808C5" w:rsidRPr="002B69F6" w:rsidRDefault="00B808C5" w:rsidP="00B808C5">
      <w:pPr>
        <w:widowControl/>
        <w:numPr>
          <w:ilvl w:val="0"/>
          <w:numId w:val="8"/>
        </w:numPr>
        <w:tabs>
          <w:tab w:val="left" w:pos="0"/>
        </w:tabs>
        <w:suppressAutoHyphens w:val="0"/>
        <w:ind w:left="0" w:firstLine="709"/>
        <w:jc w:val="both"/>
        <w:rPr>
          <w:sz w:val="28"/>
          <w:szCs w:val="28"/>
        </w:rPr>
      </w:pPr>
      <w:r w:rsidRPr="002B69F6">
        <w:rPr>
          <w:sz w:val="28"/>
          <w:szCs w:val="28"/>
        </w:rPr>
        <w:t xml:space="preserve">Контроль </w:t>
      </w:r>
      <w:r w:rsidRPr="00460E28">
        <w:rPr>
          <w:spacing w:val="-6"/>
          <w:sz w:val="28"/>
          <w:szCs w:val="28"/>
        </w:rPr>
        <w:t>говорения (монологическая речь) по теме «Страны изучаемого языка и родная страна. Страны, столицы, крупные города. Культурные</w:t>
      </w:r>
      <w:r>
        <w:rPr>
          <w:spacing w:val="-6"/>
          <w:sz w:val="28"/>
          <w:szCs w:val="28"/>
        </w:rPr>
        <w:t xml:space="preserve"> особенности. Памятные даты» </w:t>
      </w:r>
      <w:r w:rsidRPr="00460E28">
        <w:rPr>
          <w:spacing w:val="-6"/>
          <w:sz w:val="28"/>
          <w:szCs w:val="28"/>
        </w:rPr>
        <w:t>(</w:t>
      </w:r>
      <w:r w:rsidRPr="002B69F6">
        <w:rPr>
          <w:sz w:val="28"/>
          <w:szCs w:val="28"/>
        </w:rPr>
        <w:t>проект).</w:t>
      </w:r>
    </w:p>
    <w:p w:rsidR="00B808C5" w:rsidRPr="0020348A" w:rsidRDefault="00B808C5" w:rsidP="009F344D">
      <w:pPr>
        <w:pStyle w:val="a5"/>
        <w:numPr>
          <w:ilvl w:val="0"/>
          <w:numId w:val="8"/>
        </w:numPr>
        <w:rPr>
          <w:sz w:val="28"/>
          <w:szCs w:val="28"/>
        </w:rPr>
      </w:pPr>
      <w:r w:rsidRPr="0020348A">
        <w:rPr>
          <w:sz w:val="28"/>
          <w:szCs w:val="28"/>
        </w:rPr>
        <w:t>Контроль диалогической речи по теме «</w:t>
      </w:r>
      <w:r w:rsidR="009F344D" w:rsidRPr="009F344D">
        <w:rPr>
          <w:sz w:val="28"/>
          <w:szCs w:val="28"/>
        </w:rPr>
        <w:t>. Страны изучаемого языка и родная страна. Культурные особенности: памятные даты, исторические события. Выдающиеся люди и их в</w:t>
      </w:r>
      <w:r w:rsidR="009F344D">
        <w:rPr>
          <w:sz w:val="28"/>
          <w:szCs w:val="28"/>
        </w:rPr>
        <w:t>клад в науку и мировую культуру</w:t>
      </w:r>
      <w:r w:rsidRPr="0020348A">
        <w:rPr>
          <w:sz w:val="28"/>
          <w:szCs w:val="28"/>
        </w:rPr>
        <w:t>» (проект).</w:t>
      </w:r>
    </w:p>
    <w:p w:rsidR="00B808C5" w:rsidRDefault="00B808C5" w:rsidP="00313DBC">
      <w:pPr>
        <w:jc w:val="both"/>
        <w:rPr>
          <w:sz w:val="28"/>
          <w:szCs w:val="28"/>
        </w:rPr>
      </w:pPr>
    </w:p>
    <w:p w:rsidR="003530EE" w:rsidRPr="003530EE" w:rsidRDefault="003530EE" w:rsidP="003530EE">
      <w:pPr>
        <w:widowControl/>
        <w:suppressAutoHyphens w:val="0"/>
        <w:jc w:val="center"/>
        <w:outlineLvl w:val="0"/>
        <w:rPr>
          <w:rFonts w:eastAsia="Times New Roman" w:cs="Times New Roman"/>
          <w:b/>
          <w:bCs/>
          <w:kern w:val="0"/>
          <w:sz w:val="32"/>
          <w:szCs w:val="28"/>
          <w:lang w:val="x-none" w:eastAsia="x-none" w:bidi="ar-SA"/>
        </w:rPr>
      </w:pPr>
      <w:bookmarkStart w:id="2" w:name="_Toc497864063"/>
      <w:r w:rsidRPr="003530EE">
        <w:rPr>
          <w:rFonts w:eastAsia="Times New Roman" w:cs="Times New Roman"/>
          <w:b/>
          <w:bCs/>
          <w:kern w:val="0"/>
          <w:sz w:val="32"/>
          <w:szCs w:val="28"/>
          <w:lang w:val="x-none" w:eastAsia="x-none" w:bidi="ar-SA"/>
        </w:rPr>
        <w:t xml:space="preserve">3. Тематическое планирование с указанием количества часов, </w:t>
      </w:r>
      <w:r w:rsidRPr="003530EE">
        <w:rPr>
          <w:rFonts w:eastAsia="Times New Roman" w:cs="Times New Roman"/>
          <w:b/>
          <w:bCs/>
          <w:kern w:val="0"/>
          <w:sz w:val="32"/>
          <w:szCs w:val="28"/>
          <w:lang w:val="x-none" w:eastAsia="x-none" w:bidi="ar-SA"/>
        </w:rPr>
        <w:br/>
        <w:t>отводимых на освоение каждой темы</w:t>
      </w:r>
      <w:bookmarkEnd w:id="2"/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7321"/>
        <w:gridCol w:w="1808"/>
      </w:tblGrid>
      <w:tr w:rsidR="003530EE" w:rsidRPr="002B69F6" w:rsidTr="002C4BA5">
        <w:trPr>
          <w:trHeight w:val="543"/>
        </w:trPr>
        <w:tc>
          <w:tcPr>
            <w:tcW w:w="617" w:type="dxa"/>
          </w:tcPr>
          <w:p w:rsidR="003530EE" w:rsidRPr="002B69F6" w:rsidRDefault="003530EE" w:rsidP="002C4BA5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2B69F6">
              <w:rPr>
                <w:b/>
                <w:sz w:val="28"/>
                <w:szCs w:val="28"/>
              </w:rPr>
              <w:t>№</w:t>
            </w:r>
          </w:p>
          <w:p w:rsidR="003530EE" w:rsidRPr="002B69F6" w:rsidRDefault="003530EE" w:rsidP="002C4BA5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2B69F6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321" w:type="dxa"/>
            <w:vAlign w:val="center"/>
          </w:tcPr>
          <w:p w:rsidR="003530EE" w:rsidRPr="002B69F6" w:rsidRDefault="003530EE" w:rsidP="002C4BA5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2B69F6"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808" w:type="dxa"/>
            <w:vAlign w:val="center"/>
          </w:tcPr>
          <w:p w:rsidR="003530EE" w:rsidRDefault="003530EE" w:rsidP="002C4BA5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</w:t>
            </w:r>
            <w:r w:rsidRPr="002B69F6">
              <w:rPr>
                <w:b/>
                <w:sz w:val="28"/>
                <w:szCs w:val="28"/>
              </w:rPr>
              <w:t xml:space="preserve">во </w:t>
            </w:r>
          </w:p>
          <w:p w:rsidR="003530EE" w:rsidRPr="002B69F6" w:rsidRDefault="003530EE" w:rsidP="002C4BA5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2B69F6">
              <w:rPr>
                <w:b/>
                <w:sz w:val="28"/>
                <w:szCs w:val="28"/>
              </w:rPr>
              <w:t>часов</w:t>
            </w:r>
          </w:p>
        </w:tc>
      </w:tr>
      <w:tr w:rsidR="003530EE" w:rsidRPr="002B69F6" w:rsidTr="002C4BA5">
        <w:trPr>
          <w:trHeight w:val="226"/>
        </w:trPr>
        <w:tc>
          <w:tcPr>
            <w:tcW w:w="617" w:type="dxa"/>
          </w:tcPr>
          <w:p w:rsidR="003530EE" w:rsidRPr="002B69F6" w:rsidRDefault="003530EE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 w:rsidRPr="002B69F6">
              <w:rPr>
                <w:sz w:val="28"/>
                <w:szCs w:val="28"/>
              </w:rPr>
              <w:t>1</w:t>
            </w:r>
          </w:p>
        </w:tc>
        <w:tc>
          <w:tcPr>
            <w:tcW w:w="7321" w:type="dxa"/>
          </w:tcPr>
          <w:p w:rsidR="003530EE" w:rsidRPr="00EE2014" w:rsidRDefault="00766BF7" w:rsidP="002C4BA5">
            <w:pPr>
              <w:suppressAutoHyphens w:val="0"/>
              <w:jc w:val="both"/>
              <w:rPr>
                <w:sz w:val="28"/>
                <w:szCs w:val="28"/>
              </w:rPr>
            </w:pPr>
            <w:r w:rsidRPr="00766BF7">
              <w:rPr>
                <w:b/>
                <w:sz w:val="28"/>
                <w:szCs w:val="28"/>
              </w:rPr>
              <w:t>Выбор профессии.</w:t>
            </w:r>
            <w:r w:rsidRPr="00EE2014">
              <w:rPr>
                <w:sz w:val="28"/>
                <w:szCs w:val="28"/>
              </w:rPr>
              <w:t xml:space="preserve"> </w:t>
            </w:r>
            <w:r w:rsidR="00EE2014" w:rsidRPr="00EE2014">
              <w:rPr>
                <w:sz w:val="28"/>
                <w:szCs w:val="28"/>
              </w:rPr>
              <w:t>Мир профессий. Проблема выбора профессии.</w:t>
            </w:r>
          </w:p>
        </w:tc>
        <w:tc>
          <w:tcPr>
            <w:tcW w:w="1808" w:type="dxa"/>
          </w:tcPr>
          <w:p w:rsidR="003530EE" w:rsidRPr="002B69F6" w:rsidRDefault="00EE2014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530EE" w:rsidRPr="002B69F6" w:rsidTr="002C4BA5">
        <w:trPr>
          <w:trHeight w:val="226"/>
        </w:trPr>
        <w:tc>
          <w:tcPr>
            <w:tcW w:w="617" w:type="dxa"/>
          </w:tcPr>
          <w:p w:rsidR="003530EE" w:rsidRPr="002B69F6" w:rsidRDefault="003530EE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 w:rsidRPr="002B69F6">
              <w:rPr>
                <w:sz w:val="28"/>
                <w:szCs w:val="28"/>
              </w:rPr>
              <w:t>2</w:t>
            </w:r>
          </w:p>
        </w:tc>
        <w:tc>
          <w:tcPr>
            <w:tcW w:w="7321" w:type="dxa"/>
          </w:tcPr>
          <w:p w:rsidR="003530EE" w:rsidRPr="00F70DD3" w:rsidRDefault="00F70DD3" w:rsidP="002C4BA5">
            <w:pPr>
              <w:suppressAutoHyphens w:val="0"/>
              <w:jc w:val="both"/>
              <w:rPr>
                <w:sz w:val="28"/>
                <w:szCs w:val="28"/>
              </w:rPr>
            </w:pPr>
            <w:r w:rsidRPr="00766BF7">
              <w:rPr>
                <w:b/>
                <w:sz w:val="28"/>
                <w:szCs w:val="28"/>
              </w:rPr>
              <w:t>Окружающий мир.</w:t>
            </w:r>
            <w:r w:rsidRPr="00F70DD3">
              <w:rPr>
                <w:sz w:val="28"/>
                <w:szCs w:val="28"/>
              </w:rPr>
              <w:t xml:space="preserve"> Жизнь в городе/сельской местности</w:t>
            </w:r>
          </w:p>
        </w:tc>
        <w:tc>
          <w:tcPr>
            <w:tcW w:w="1808" w:type="dxa"/>
          </w:tcPr>
          <w:p w:rsidR="003530EE" w:rsidRPr="002B69F6" w:rsidRDefault="00F70DD3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F5E6C" w:rsidRPr="002B69F6" w:rsidTr="00E00FCC">
        <w:trPr>
          <w:trHeight w:val="1288"/>
        </w:trPr>
        <w:tc>
          <w:tcPr>
            <w:tcW w:w="617" w:type="dxa"/>
          </w:tcPr>
          <w:p w:rsidR="003F5E6C" w:rsidRPr="002B69F6" w:rsidRDefault="003F5E6C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 w:rsidRPr="002B69F6">
              <w:rPr>
                <w:sz w:val="28"/>
                <w:szCs w:val="28"/>
              </w:rPr>
              <w:t>3</w:t>
            </w:r>
          </w:p>
        </w:tc>
        <w:tc>
          <w:tcPr>
            <w:tcW w:w="7321" w:type="dxa"/>
          </w:tcPr>
          <w:p w:rsidR="003F5E6C" w:rsidRPr="003F5E6C" w:rsidRDefault="003F5E6C" w:rsidP="002C4BA5">
            <w:pPr>
              <w:suppressAutoHyphens w:val="0"/>
              <w:jc w:val="both"/>
              <w:rPr>
                <w:sz w:val="28"/>
                <w:szCs w:val="28"/>
              </w:rPr>
            </w:pPr>
            <w:r w:rsidRPr="003F5E6C">
              <w:rPr>
                <w:b/>
                <w:sz w:val="28"/>
                <w:szCs w:val="28"/>
              </w:rPr>
              <w:t>Страны изучаемого языка и родная страна.</w:t>
            </w:r>
            <w:r w:rsidRPr="003F5E6C">
              <w:rPr>
                <w:sz w:val="28"/>
                <w:szCs w:val="28"/>
              </w:rPr>
              <w:t xml:space="preserve"> Страны, столицы, крупные города. Культурные особенности: исторические события. Выдающиеся люди и их вклад в науку и мировую культуру.</w:t>
            </w:r>
          </w:p>
        </w:tc>
        <w:tc>
          <w:tcPr>
            <w:tcW w:w="1808" w:type="dxa"/>
          </w:tcPr>
          <w:p w:rsidR="003F5E6C" w:rsidRPr="002B69F6" w:rsidRDefault="003F5E6C" w:rsidP="003F5E6C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530EE" w:rsidRPr="002B69F6" w:rsidTr="002C4BA5">
        <w:trPr>
          <w:trHeight w:val="226"/>
        </w:trPr>
        <w:tc>
          <w:tcPr>
            <w:tcW w:w="617" w:type="dxa"/>
          </w:tcPr>
          <w:p w:rsidR="003530EE" w:rsidRPr="002B69F6" w:rsidRDefault="003530EE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 w:rsidRPr="002B69F6">
              <w:rPr>
                <w:sz w:val="28"/>
                <w:szCs w:val="28"/>
              </w:rPr>
              <w:t>4</w:t>
            </w:r>
          </w:p>
        </w:tc>
        <w:tc>
          <w:tcPr>
            <w:tcW w:w="7321" w:type="dxa"/>
          </w:tcPr>
          <w:p w:rsidR="003530EE" w:rsidRPr="002B69F6" w:rsidRDefault="003F5E6C" w:rsidP="002C4BA5">
            <w:pPr>
              <w:suppressAutoHyphens w:val="0"/>
              <w:jc w:val="both"/>
              <w:rPr>
                <w:sz w:val="28"/>
                <w:szCs w:val="28"/>
              </w:rPr>
            </w:pPr>
            <w:r w:rsidRPr="003F5E6C">
              <w:rPr>
                <w:b/>
                <w:sz w:val="28"/>
                <w:szCs w:val="28"/>
              </w:rPr>
              <w:t xml:space="preserve">Здоровый образ жизни. </w:t>
            </w:r>
            <w:r w:rsidRPr="003F5E6C">
              <w:rPr>
                <w:sz w:val="28"/>
                <w:szCs w:val="28"/>
              </w:rPr>
              <w:t>Режим труда и отдыха, здоровое питание, отказ от вредных привычек.</w:t>
            </w:r>
          </w:p>
        </w:tc>
        <w:tc>
          <w:tcPr>
            <w:tcW w:w="1808" w:type="dxa"/>
          </w:tcPr>
          <w:p w:rsidR="003530EE" w:rsidRPr="002B69F6" w:rsidRDefault="003F5E6C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530EE" w:rsidRPr="002B69F6" w:rsidTr="002C4BA5">
        <w:trPr>
          <w:trHeight w:val="226"/>
        </w:trPr>
        <w:tc>
          <w:tcPr>
            <w:tcW w:w="617" w:type="dxa"/>
          </w:tcPr>
          <w:p w:rsidR="003530EE" w:rsidRPr="002B69F6" w:rsidRDefault="003530EE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 w:rsidRPr="002B69F6">
              <w:rPr>
                <w:sz w:val="28"/>
                <w:szCs w:val="28"/>
              </w:rPr>
              <w:t>5</w:t>
            </w:r>
          </w:p>
        </w:tc>
        <w:tc>
          <w:tcPr>
            <w:tcW w:w="7321" w:type="dxa"/>
          </w:tcPr>
          <w:p w:rsidR="003530EE" w:rsidRPr="002B69F6" w:rsidRDefault="00161E84" w:rsidP="002C4BA5">
            <w:pPr>
              <w:suppressAutoHyphens w:val="0"/>
              <w:jc w:val="both"/>
              <w:rPr>
                <w:sz w:val="28"/>
                <w:szCs w:val="28"/>
              </w:rPr>
            </w:pPr>
            <w:r w:rsidRPr="00161E84">
              <w:rPr>
                <w:b/>
                <w:sz w:val="28"/>
                <w:szCs w:val="28"/>
              </w:rPr>
              <w:t xml:space="preserve">Здоровый образ жизни. </w:t>
            </w:r>
            <w:r w:rsidRPr="00161E84">
              <w:rPr>
                <w:sz w:val="28"/>
                <w:szCs w:val="28"/>
              </w:rPr>
              <w:t>Занятия спортом, здоровое питание, отказ от вредных привычек</w:t>
            </w:r>
          </w:p>
        </w:tc>
        <w:tc>
          <w:tcPr>
            <w:tcW w:w="1808" w:type="dxa"/>
          </w:tcPr>
          <w:p w:rsidR="003530EE" w:rsidRPr="002B69F6" w:rsidRDefault="00161E84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530EE" w:rsidRPr="002B69F6" w:rsidTr="002C4BA5">
        <w:trPr>
          <w:trHeight w:val="226"/>
        </w:trPr>
        <w:tc>
          <w:tcPr>
            <w:tcW w:w="617" w:type="dxa"/>
          </w:tcPr>
          <w:p w:rsidR="003530EE" w:rsidRPr="002B69F6" w:rsidRDefault="003530EE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 w:rsidRPr="002B69F6">
              <w:rPr>
                <w:sz w:val="28"/>
                <w:szCs w:val="28"/>
              </w:rPr>
              <w:t>6</w:t>
            </w:r>
          </w:p>
        </w:tc>
        <w:tc>
          <w:tcPr>
            <w:tcW w:w="7321" w:type="dxa"/>
          </w:tcPr>
          <w:p w:rsidR="003530EE" w:rsidRPr="002B69F6" w:rsidRDefault="00EA5B57" w:rsidP="002C4BA5">
            <w:pPr>
              <w:suppressAutoHyphens w:val="0"/>
              <w:jc w:val="both"/>
              <w:rPr>
                <w:sz w:val="28"/>
                <w:szCs w:val="28"/>
              </w:rPr>
            </w:pPr>
            <w:r w:rsidRPr="00D06806">
              <w:rPr>
                <w:b/>
                <w:sz w:val="28"/>
                <w:szCs w:val="28"/>
              </w:rPr>
              <w:t>Страны и</w:t>
            </w:r>
            <w:r>
              <w:rPr>
                <w:b/>
                <w:sz w:val="28"/>
                <w:szCs w:val="28"/>
              </w:rPr>
              <w:t xml:space="preserve">зучаемого языка и родная страна. </w:t>
            </w:r>
            <w:r w:rsidRPr="00BE6C1F">
              <w:rPr>
                <w:sz w:val="28"/>
                <w:szCs w:val="28"/>
              </w:rPr>
              <w:t>Государственные символы. Культурные особенности: памятные даты, исторические события, традиции и обычаи</w:t>
            </w:r>
          </w:p>
        </w:tc>
        <w:tc>
          <w:tcPr>
            <w:tcW w:w="1808" w:type="dxa"/>
          </w:tcPr>
          <w:p w:rsidR="003530EE" w:rsidRPr="002B69F6" w:rsidRDefault="00EA5B57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94C42" w:rsidRPr="002B69F6" w:rsidTr="00CD5F4F">
        <w:trPr>
          <w:trHeight w:val="1288"/>
        </w:trPr>
        <w:tc>
          <w:tcPr>
            <w:tcW w:w="617" w:type="dxa"/>
          </w:tcPr>
          <w:p w:rsidR="00994C42" w:rsidRPr="002B69F6" w:rsidRDefault="00994C42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 w:rsidRPr="002B69F6">
              <w:rPr>
                <w:sz w:val="28"/>
                <w:szCs w:val="28"/>
              </w:rPr>
              <w:t>7</w:t>
            </w:r>
          </w:p>
        </w:tc>
        <w:tc>
          <w:tcPr>
            <w:tcW w:w="7321" w:type="dxa"/>
          </w:tcPr>
          <w:p w:rsidR="00994C42" w:rsidRPr="002B69F6" w:rsidRDefault="00994C42" w:rsidP="002C4BA5">
            <w:pPr>
              <w:suppressAutoHyphens w:val="0"/>
              <w:jc w:val="both"/>
              <w:rPr>
                <w:sz w:val="28"/>
                <w:szCs w:val="28"/>
              </w:rPr>
            </w:pPr>
            <w:r w:rsidRPr="00994C42">
              <w:rPr>
                <w:b/>
                <w:sz w:val="28"/>
                <w:szCs w:val="28"/>
              </w:rPr>
              <w:t xml:space="preserve">Окружающий мир. </w:t>
            </w:r>
            <w:r w:rsidRPr="00994C42">
              <w:rPr>
                <w:sz w:val="28"/>
                <w:szCs w:val="28"/>
              </w:rPr>
              <w:t>Природа: растения и животные. Проблемы экологии. Защита окружающей среды.</w:t>
            </w:r>
          </w:p>
          <w:p w:rsidR="00994C42" w:rsidRPr="002B69F6" w:rsidRDefault="00994C42" w:rsidP="00994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994C42" w:rsidRPr="002B69F6" w:rsidRDefault="00994C42" w:rsidP="002C4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94C42" w:rsidRPr="002B69F6" w:rsidTr="00CD5F4F">
        <w:trPr>
          <w:trHeight w:val="1288"/>
        </w:trPr>
        <w:tc>
          <w:tcPr>
            <w:tcW w:w="617" w:type="dxa"/>
          </w:tcPr>
          <w:p w:rsidR="00994C42" w:rsidRPr="002B69F6" w:rsidRDefault="00994C42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7321" w:type="dxa"/>
          </w:tcPr>
          <w:p w:rsidR="00994C42" w:rsidRPr="00994C42" w:rsidRDefault="00994C42" w:rsidP="002C4BA5">
            <w:pPr>
              <w:suppressAutoHyphens w:val="0"/>
              <w:jc w:val="both"/>
              <w:rPr>
                <w:b/>
                <w:sz w:val="28"/>
                <w:szCs w:val="28"/>
              </w:rPr>
            </w:pPr>
            <w:r w:rsidRPr="00994C42">
              <w:rPr>
                <w:b/>
                <w:sz w:val="28"/>
                <w:szCs w:val="28"/>
              </w:rPr>
              <w:t xml:space="preserve">Свободное время. </w:t>
            </w:r>
            <w:r w:rsidRPr="00994C42">
              <w:rPr>
                <w:sz w:val="28"/>
                <w:szCs w:val="28"/>
              </w:rPr>
              <w:t>Досуг и увлечения (чтение; посещение театра, музея, выставки). Поход по магазинам. Молодежная мода.</w:t>
            </w:r>
          </w:p>
        </w:tc>
        <w:tc>
          <w:tcPr>
            <w:tcW w:w="1808" w:type="dxa"/>
          </w:tcPr>
          <w:p w:rsidR="00994C42" w:rsidRDefault="00994C42" w:rsidP="002C4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85162" w:rsidRPr="002B69F6" w:rsidTr="00CD5F4F">
        <w:trPr>
          <w:trHeight w:val="1288"/>
        </w:trPr>
        <w:tc>
          <w:tcPr>
            <w:tcW w:w="617" w:type="dxa"/>
          </w:tcPr>
          <w:p w:rsidR="00285162" w:rsidRDefault="00285162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21" w:type="dxa"/>
          </w:tcPr>
          <w:p w:rsidR="00285162" w:rsidRPr="00994C42" w:rsidRDefault="00285162" w:rsidP="002C4BA5">
            <w:pPr>
              <w:suppressAutoHyphens w:val="0"/>
              <w:jc w:val="both"/>
              <w:rPr>
                <w:b/>
                <w:sz w:val="28"/>
                <w:szCs w:val="28"/>
              </w:rPr>
            </w:pPr>
            <w:r w:rsidRPr="00285162">
              <w:rPr>
                <w:b/>
                <w:sz w:val="28"/>
                <w:szCs w:val="28"/>
              </w:rPr>
              <w:t xml:space="preserve">Спорт. </w:t>
            </w:r>
            <w:r w:rsidRPr="00285162">
              <w:rPr>
                <w:sz w:val="28"/>
                <w:szCs w:val="28"/>
              </w:rPr>
              <w:t>Виды спорта. Спортивные игры. Спортивные соревнования.</w:t>
            </w:r>
          </w:p>
        </w:tc>
        <w:tc>
          <w:tcPr>
            <w:tcW w:w="1808" w:type="dxa"/>
          </w:tcPr>
          <w:p w:rsidR="00285162" w:rsidRDefault="00285162" w:rsidP="002C4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85162" w:rsidRPr="002B69F6" w:rsidTr="00CD5F4F">
        <w:trPr>
          <w:trHeight w:val="1288"/>
        </w:trPr>
        <w:tc>
          <w:tcPr>
            <w:tcW w:w="617" w:type="dxa"/>
          </w:tcPr>
          <w:p w:rsidR="00285162" w:rsidRDefault="00285162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321" w:type="dxa"/>
          </w:tcPr>
          <w:p w:rsidR="00285162" w:rsidRPr="00285162" w:rsidRDefault="00285162" w:rsidP="002C4BA5">
            <w:pPr>
              <w:suppressAutoHyphens w:val="0"/>
              <w:jc w:val="both"/>
              <w:rPr>
                <w:b/>
                <w:sz w:val="28"/>
                <w:szCs w:val="28"/>
              </w:rPr>
            </w:pPr>
            <w:r w:rsidRPr="00285162">
              <w:rPr>
                <w:b/>
                <w:sz w:val="28"/>
                <w:szCs w:val="28"/>
              </w:rPr>
              <w:t xml:space="preserve">Школа. </w:t>
            </w:r>
            <w:r w:rsidRPr="00285162">
              <w:rPr>
                <w:sz w:val="28"/>
                <w:szCs w:val="28"/>
              </w:rPr>
              <w:t>Правила поведения в школе. Изучаемые предметы и отношения к ним. Внеклассные мероприятия. Кружки. Каникулы.</w:t>
            </w:r>
          </w:p>
        </w:tc>
        <w:tc>
          <w:tcPr>
            <w:tcW w:w="1808" w:type="dxa"/>
          </w:tcPr>
          <w:p w:rsidR="00285162" w:rsidRDefault="00285162" w:rsidP="002C4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85162" w:rsidRPr="002B69F6" w:rsidTr="00CD5F4F">
        <w:trPr>
          <w:trHeight w:val="1288"/>
        </w:trPr>
        <w:tc>
          <w:tcPr>
            <w:tcW w:w="617" w:type="dxa"/>
          </w:tcPr>
          <w:p w:rsidR="00285162" w:rsidRDefault="00285162" w:rsidP="002C4BA5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21" w:type="dxa"/>
          </w:tcPr>
          <w:p w:rsidR="00285162" w:rsidRPr="00285162" w:rsidRDefault="00B808C5" w:rsidP="002C4BA5">
            <w:pPr>
              <w:suppressAutoHyphens w:val="0"/>
              <w:jc w:val="both"/>
              <w:rPr>
                <w:b/>
                <w:sz w:val="28"/>
                <w:szCs w:val="28"/>
              </w:rPr>
            </w:pPr>
            <w:r w:rsidRPr="00B808C5">
              <w:rPr>
                <w:b/>
                <w:sz w:val="28"/>
                <w:szCs w:val="28"/>
              </w:rPr>
              <w:t xml:space="preserve">Страны изучаемого языка и родная страна. </w:t>
            </w:r>
            <w:r w:rsidRPr="00B808C5">
              <w:rPr>
                <w:sz w:val="28"/>
                <w:szCs w:val="28"/>
              </w:rPr>
              <w:t>Культурные особенности: памятные даты, исторические события. Выдающиеся люди и их вклад в науку и мировую культуру.</w:t>
            </w:r>
          </w:p>
        </w:tc>
        <w:tc>
          <w:tcPr>
            <w:tcW w:w="1808" w:type="dxa"/>
          </w:tcPr>
          <w:p w:rsidR="00285162" w:rsidRDefault="00B808C5" w:rsidP="002C4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3530EE" w:rsidRPr="003530EE" w:rsidRDefault="003530EE" w:rsidP="00313DBC">
      <w:pPr>
        <w:jc w:val="both"/>
        <w:rPr>
          <w:sz w:val="28"/>
          <w:szCs w:val="28"/>
          <w:lang w:val="x-none"/>
        </w:rPr>
      </w:pPr>
    </w:p>
    <w:sectPr w:rsidR="003530EE" w:rsidRPr="003530EE" w:rsidSect="00313DB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4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4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62EF2F86"/>
    <w:multiLevelType w:val="hybridMultilevel"/>
    <w:tmpl w:val="182CBC4E"/>
    <w:lvl w:ilvl="0" w:tplc="657486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BC"/>
    <w:rsid w:val="00161E84"/>
    <w:rsid w:val="00285162"/>
    <w:rsid w:val="002A390B"/>
    <w:rsid w:val="002B7C5C"/>
    <w:rsid w:val="00313DBC"/>
    <w:rsid w:val="003530EE"/>
    <w:rsid w:val="00376EB3"/>
    <w:rsid w:val="003F5E6C"/>
    <w:rsid w:val="00404C08"/>
    <w:rsid w:val="00531A97"/>
    <w:rsid w:val="00766BF7"/>
    <w:rsid w:val="007C22C2"/>
    <w:rsid w:val="007F126D"/>
    <w:rsid w:val="00811BBD"/>
    <w:rsid w:val="008468C1"/>
    <w:rsid w:val="00994C42"/>
    <w:rsid w:val="009E4B01"/>
    <w:rsid w:val="009F344D"/>
    <w:rsid w:val="00B23492"/>
    <w:rsid w:val="00B72119"/>
    <w:rsid w:val="00B808C5"/>
    <w:rsid w:val="00EA5B57"/>
    <w:rsid w:val="00EA77B3"/>
    <w:rsid w:val="00EE2014"/>
    <w:rsid w:val="00F20795"/>
    <w:rsid w:val="00F7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37935"/>
  <w15:chartTrackingRefBased/>
  <w15:docId w15:val="{7C26D44F-7297-4B26-BE2D-C933ECC3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DB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Стиль111"/>
    <w:basedOn w:val="a"/>
    <w:link w:val="1110"/>
    <w:qFormat/>
    <w:rsid w:val="00313DBC"/>
    <w:pPr>
      <w:suppressAutoHyphens w:val="0"/>
      <w:jc w:val="center"/>
    </w:pPr>
    <w:rPr>
      <w:b/>
      <w:bCs/>
      <w:sz w:val="32"/>
      <w:szCs w:val="28"/>
      <w:lang w:val="en-US" w:eastAsia="en-US"/>
    </w:rPr>
  </w:style>
  <w:style w:type="character" w:customStyle="1" w:styleId="1110">
    <w:name w:val="Стиль111 Знак"/>
    <w:link w:val="111"/>
    <w:locked/>
    <w:rsid w:val="00313DBC"/>
    <w:rPr>
      <w:rFonts w:ascii="Times New Roman" w:eastAsia="SimSun" w:hAnsi="Times New Roman" w:cs="Mangal"/>
      <w:b/>
      <w:bCs/>
      <w:kern w:val="1"/>
      <w:sz w:val="32"/>
      <w:szCs w:val="28"/>
      <w:lang w:val="en-US" w:bidi="hi-IN"/>
    </w:rPr>
  </w:style>
  <w:style w:type="paragraph" w:styleId="a3">
    <w:name w:val="Normal (Web)"/>
    <w:basedOn w:val="a"/>
    <w:rsid w:val="00313DB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table" w:styleId="a4">
    <w:name w:val="Table Grid"/>
    <w:basedOn w:val="a1"/>
    <w:uiPriority w:val="39"/>
    <w:rsid w:val="009E4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08C5"/>
    <w:pPr>
      <w:widowControl/>
      <w:ind w:left="708"/>
    </w:pPr>
    <w:rPr>
      <w:rFonts w:eastAsia="Cambria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3C828-9084-4EA9-9876-E52E1DAD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16</Pages>
  <Words>5122</Words>
  <Characters>29202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Полушкина Гульчачак Форзановна</cp:lastModifiedBy>
  <cp:revision>16</cp:revision>
  <dcterms:created xsi:type="dcterms:W3CDTF">2018-10-29T06:42:00Z</dcterms:created>
  <dcterms:modified xsi:type="dcterms:W3CDTF">2018-10-30T11:54:00Z</dcterms:modified>
</cp:coreProperties>
</file>